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70D" w:rsidRPr="00A43088" w:rsidRDefault="0064670D" w:rsidP="0064670D">
      <w:pPr>
        <w:pStyle w:val="NormlWeb"/>
        <w:shd w:val="clear" w:color="auto" w:fill="FCFCFC"/>
        <w:spacing w:before="120" w:beforeAutospacing="0" w:after="0" w:afterAutospacing="0"/>
        <w:rPr>
          <w:rFonts w:ascii="Arial" w:hAnsi="Arial" w:cs="Arial"/>
          <w:b/>
          <w:color w:val="111111"/>
          <w:sz w:val="56"/>
          <w:szCs w:val="56"/>
        </w:rPr>
      </w:pPr>
      <w:r w:rsidRPr="00A43088">
        <w:rPr>
          <w:rFonts w:ascii="Arial" w:hAnsi="Arial" w:cs="Arial"/>
          <w:b/>
          <w:color w:val="111111"/>
          <w:sz w:val="56"/>
          <w:szCs w:val="56"/>
          <w:highlight w:val="yellow"/>
        </w:rPr>
        <w:t>Adatvédelmi Tájékoztató</w:t>
      </w:r>
    </w:p>
    <w:p w:rsidR="0064670D" w:rsidRDefault="00A35493" w:rsidP="0064670D">
      <w:pPr>
        <w:pStyle w:val="NormlWeb"/>
        <w:shd w:val="clear" w:color="auto" w:fill="FCFCFC"/>
        <w:spacing w:before="120" w:beforeAutospacing="0" w:after="0" w:afterAutospacing="0"/>
        <w:rPr>
          <w:rFonts w:ascii="Arial" w:hAnsi="Arial" w:cs="Arial"/>
          <w:b/>
          <w:color w:val="111111"/>
        </w:rPr>
      </w:pPr>
      <w:r w:rsidRPr="00A35493">
        <w:rPr>
          <w:rFonts w:ascii="Arial" w:hAnsi="Arial" w:cs="Arial"/>
          <w:color w:val="111111"/>
        </w:rPr>
        <w:t>A</w:t>
      </w:r>
      <w:r w:rsidR="0064670D">
        <w:rPr>
          <w:rFonts w:ascii="Arial" w:hAnsi="Arial" w:cs="Arial"/>
          <w:color w:val="111111"/>
        </w:rPr>
        <w:t xml:space="preserve">z </w:t>
      </w:r>
      <w:r w:rsidR="0064670D" w:rsidRPr="00E748CE">
        <w:rPr>
          <w:rFonts w:ascii="Arial" w:hAnsi="Arial" w:cs="Arial"/>
          <w:b/>
          <w:color w:val="111111"/>
        </w:rPr>
        <w:t>Ebtenyésztők Mosonmagyaróvári Egyesülete</w:t>
      </w:r>
      <w:r w:rsidR="0064670D">
        <w:rPr>
          <w:rFonts w:ascii="Arial" w:hAnsi="Arial" w:cs="Arial"/>
          <w:b/>
          <w:color w:val="111111"/>
        </w:rPr>
        <w:t xml:space="preserve"> - Kutyaiskola</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 (továbbiakban: </w:t>
      </w:r>
      <w:proofErr w:type="spellStart"/>
      <w:r w:rsidR="0064670D">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mint adatkezelő ezúton tájékoztatja az </w:t>
      </w:r>
      <w:r w:rsidR="0064670D">
        <w:rPr>
          <w:rFonts w:ascii="Arial" w:eastAsia="Times New Roman" w:hAnsi="Arial" w:cs="Arial"/>
          <w:color w:val="111111"/>
          <w:sz w:val="24"/>
          <w:szCs w:val="24"/>
          <w:lang w:eastAsia="hu-HU"/>
        </w:rPr>
        <w:t>Ebtenyésztők Mosonmagyaróvári Egyesülete -</w:t>
      </w:r>
      <w:r w:rsidRPr="00A35493">
        <w:rPr>
          <w:rFonts w:ascii="Arial" w:eastAsia="Times New Roman" w:hAnsi="Arial" w:cs="Arial"/>
          <w:color w:val="111111"/>
          <w:sz w:val="24"/>
          <w:szCs w:val="24"/>
          <w:lang w:eastAsia="hu-HU"/>
        </w:rPr>
        <w:t xml:space="preserve"> Kutyaiskola által szervezett mindennemű rendezvényen résztvevőket és annak weboldalán / regisztrációs űrlapjain regisztrálókat az adatkezelési gyakorlatáról, az általa nyújtott szolgáltatásokat igénybe vevő személyek és a felhasználók adatainak kezeléséről, valamint a jogorvoslati lehetőségeiről. Az </w:t>
      </w:r>
      <w:proofErr w:type="spellStart"/>
      <w:r w:rsidR="0064670D">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teljes mértékben meg kíván felelni a személyes adatok kezelésére vonatkozó jogszabályi előírásoknak, különösen az információs önrendelkezési jogról és az információszabadságról szóló 2011. évi CXII. törvényben (</w:t>
      </w:r>
      <w:proofErr w:type="spellStart"/>
      <w:r w:rsidRPr="00A35493">
        <w:rPr>
          <w:rFonts w:ascii="Arial" w:eastAsia="Times New Roman" w:hAnsi="Arial" w:cs="Arial"/>
          <w:b/>
          <w:bCs/>
          <w:color w:val="111111"/>
          <w:sz w:val="24"/>
          <w:szCs w:val="24"/>
          <w:lang w:eastAsia="hu-HU"/>
        </w:rPr>
        <w:t>Infotv</w:t>
      </w:r>
      <w:proofErr w:type="spellEnd"/>
      <w:r w:rsidRPr="00A35493">
        <w:rPr>
          <w:rFonts w:ascii="Arial" w:eastAsia="Times New Roman" w:hAnsi="Arial" w:cs="Arial"/>
          <w:b/>
          <w:bCs/>
          <w:color w:val="111111"/>
          <w:sz w:val="24"/>
          <w:szCs w:val="24"/>
          <w:lang w:eastAsia="hu-HU"/>
        </w:rPr>
        <w:t>.</w:t>
      </w:r>
      <w:r w:rsidRPr="00A35493">
        <w:rPr>
          <w:rFonts w:ascii="Arial" w:eastAsia="Times New Roman" w:hAnsi="Arial" w:cs="Arial"/>
          <w:color w:val="111111"/>
          <w:sz w:val="24"/>
          <w:szCs w:val="24"/>
          <w:lang w:eastAsia="hu-HU"/>
        </w:rPr>
        <w:t>), valamint az Európai Parlament és a Tanács (EU) 2016/679 rendeletében foglaltaknak (</w:t>
      </w:r>
      <w:r w:rsidRPr="00A35493">
        <w:rPr>
          <w:rFonts w:ascii="Arial" w:eastAsia="Times New Roman" w:hAnsi="Arial" w:cs="Arial"/>
          <w:b/>
          <w:bCs/>
          <w:color w:val="111111"/>
          <w:sz w:val="24"/>
          <w:szCs w:val="24"/>
          <w:lang w:eastAsia="hu-HU"/>
        </w:rPr>
        <w:t>Rendelet</w:t>
      </w:r>
      <w:r w:rsidRPr="00A35493">
        <w:rPr>
          <w:rFonts w:ascii="Arial" w:eastAsia="Times New Roman" w:hAnsi="Arial" w:cs="Arial"/>
          <w:color w:val="111111"/>
          <w:sz w:val="24"/>
          <w:szCs w:val="24"/>
          <w:lang w:eastAsia="hu-HU"/>
        </w:rPr>
        <w:t> vagy </w:t>
      </w:r>
      <w:r w:rsidRPr="00A35493">
        <w:rPr>
          <w:rFonts w:ascii="Arial" w:eastAsia="Times New Roman" w:hAnsi="Arial" w:cs="Arial"/>
          <w:b/>
          <w:bCs/>
          <w:color w:val="111111"/>
          <w:sz w:val="24"/>
          <w:szCs w:val="24"/>
          <w:lang w:eastAsia="hu-HU"/>
        </w:rPr>
        <w:t>GDPR</w:t>
      </w:r>
      <w:r w:rsidRPr="00A35493">
        <w:rPr>
          <w:rFonts w:ascii="Arial" w:eastAsia="Times New Roman" w:hAnsi="Arial" w:cs="Arial"/>
          <w:color w:val="111111"/>
          <w:sz w:val="24"/>
          <w:szCs w:val="24"/>
          <w:lang w:eastAsia="hu-HU"/>
        </w:rPr>
        <w:t>), ezért a jelen tájékoztató útján kívánja biztosítani a GDPR. 12. cikkében előírt átlátható tájékoztatáshoz való jog érvényre juttatását.</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Ez az adatkezelési tájékoztató a Rendelet alapján, és az </w:t>
      </w:r>
      <w:proofErr w:type="spellStart"/>
      <w:r w:rsidRPr="00A35493">
        <w:rPr>
          <w:rFonts w:ascii="Arial" w:eastAsia="Times New Roman" w:hAnsi="Arial" w:cs="Arial"/>
          <w:b/>
          <w:bCs/>
          <w:color w:val="111111"/>
          <w:sz w:val="24"/>
          <w:szCs w:val="24"/>
          <w:lang w:eastAsia="hu-HU"/>
        </w:rPr>
        <w:t>Infotv</w:t>
      </w:r>
      <w:proofErr w:type="spellEnd"/>
      <w:r w:rsidRPr="00A35493">
        <w:rPr>
          <w:rFonts w:ascii="Arial" w:eastAsia="Times New Roman" w:hAnsi="Arial" w:cs="Arial"/>
          <w:b/>
          <w:bCs/>
          <w:color w:val="111111"/>
          <w:sz w:val="24"/>
          <w:szCs w:val="24"/>
          <w:lang w:eastAsia="hu-HU"/>
        </w:rPr>
        <w:t>.</w:t>
      </w:r>
      <w:r w:rsidRPr="00A35493">
        <w:rPr>
          <w:rFonts w:ascii="Arial" w:eastAsia="Times New Roman" w:hAnsi="Arial" w:cs="Arial"/>
          <w:color w:val="111111"/>
          <w:sz w:val="24"/>
          <w:szCs w:val="24"/>
          <w:lang w:eastAsia="hu-HU"/>
        </w:rPr>
        <w:t> figyelembevételével készült.</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w:t>
      </w:r>
    </w:p>
    <w:p w:rsidR="0064670D" w:rsidRPr="0064670D" w:rsidRDefault="0064670D" w:rsidP="00A35493">
      <w:pPr>
        <w:shd w:val="clear" w:color="auto" w:fill="FCFCFC"/>
        <w:spacing w:after="150" w:line="240" w:lineRule="auto"/>
        <w:rPr>
          <w:rFonts w:ascii="Arial" w:eastAsia="Times New Roman" w:hAnsi="Arial" w:cs="Arial"/>
          <w:b/>
          <w:color w:val="111111"/>
          <w:sz w:val="36"/>
          <w:szCs w:val="36"/>
          <w:lang w:eastAsia="hu-HU"/>
        </w:rPr>
      </w:pPr>
      <w:r w:rsidRPr="00A43088">
        <w:rPr>
          <w:rFonts w:ascii="Arial" w:eastAsia="Times New Roman" w:hAnsi="Arial" w:cs="Arial"/>
          <w:b/>
          <w:color w:val="111111"/>
          <w:sz w:val="36"/>
          <w:szCs w:val="36"/>
          <w:highlight w:val="yellow"/>
          <w:lang w:eastAsia="hu-HU"/>
        </w:rPr>
        <w:t>Adatkezelő, szolgáltató megnevezése és elérhetőségei</w:t>
      </w:r>
    </w:p>
    <w:p w:rsidR="00C64E8D" w:rsidRPr="0018152F" w:rsidRDefault="00A35493" w:rsidP="00C64E8D">
      <w:pPr>
        <w:shd w:val="clear" w:color="auto" w:fill="FCFCFC"/>
        <w:spacing w:after="0" w:line="240" w:lineRule="auto"/>
        <w:rPr>
          <w:rFonts w:ascii="Arial" w:eastAsia="Times New Roman" w:hAnsi="Arial" w:cs="Arial"/>
          <w:b/>
          <w:color w:val="111111"/>
          <w:sz w:val="24"/>
          <w:szCs w:val="24"/>
          <w:lang w:eastAsia="hu-HU"/>
        </w:rPr>
      </w:pPr>
      <w:r w:rsidRPr="00A35493">
        <w:rPr>
          <w:rFonts w:ascii="Arial" w:eastAsia="Times New Roman" w:hAnsi="Arial" w:cs="Arial"/>
          <w:color w:val="111111"/>
          <w:sz w:val="24"/>
          <w:szCs w:val="24"/>
          <w:lang w:eastAsia="hu-HU"/>
        </w:rPr>
        <w:t>Szervezet neve: </w:t>
      </w:r>
      <w:r w:rsidR="00C64E8D" w:rsidRPr="00C64E8D">
        <w:rPr>
          <w:rFonts w:ascii="Arial" w:hAnsi="Arial" w:cs="Arial"/>
          <w:b/>
          <w:color w:val="111111"/>
          <w:sz w:val="24"/>
          <w:szCs w:val="24"/>
        </w:rPr>
        <w:t>Ebtenyésztők Mosonmagyaróvári Egyesülete</w:t>
      </w:r>
      <w:r w:rsidRPr="00C64E8D">
        <w:rPr>
          <w:rFonts w:ascii="Arial" w:eastAsia="Times New Roman" w:hAnsi="Arial" w:cs="Arial"/>
          <w:color w:val="111111"/>
          <w:sz w:val="24"/>
          <w:szCs w:val="24"/>
          <w:lang w:eastAsia="hu-HU"/>
        </w:rPr>
        <w:br/>
      </w:r>
      <w:r w:rsidRPr="00A35493">
        <w:rPr>
          <w:rFonts w:ascii="Arial" w:eastAsia="Times New Roman" w:hAnsi="Arial" w:cs="Arial"/>
          <w:color w:val="111111"/>
          <w:sz w:val="24"/>
          <w:szCs w:val="24"/>
          <w:lang w:eastAsia="hu-HU"/>
        </w:rPr>
        <w:t>Székhely</w:t>
      </w:r>
      <w:r w:rsidR="0064670D" w:rsidRPr="0064670D">
        <w:rPr>
          <w:rFonts w:ascii="Arial" w:eastAsia="Times New Roman" w:hAnsi="Arial" w:cs="Arial"/>
          <w:b/>
          <w:color w:val="111111"/>
          <w:sz w:val="24"/>
          <w:szCs w:val="24"/>
          <w:lang w:eastAsia="hu-HU"/>
        </w:rPr>
        <w:t xml:space="preserve">: </w:t>
      </w:r>
      <w:r w:rsidR="0064670D" w:rsidRPr="0064670D">
        <w:rPr>
          <w:rFonts w:ascii="Arial" w:hAnsi="Arial" w:cs="Arial"/>
          <w:b/>
          <w:color w:val="111111"/>
          <w:sz w:val="24"/>
          <w:szCs w:val="24"/>
        </w:rPr>
        <w:t>9231 Máriakálnok, Templom utca 33/</w:t>
      </w:r>
      <w:proofErr w:type="gramStart"/>
      <w:r w:rsidR="0064670D" w:rsidRPr="0064670D">
        <w:rPr>
          <w:rFonts w:ascii="Arial" w:hAnsi="Arial" w:cs="Arial"/>
          <w:b/>
          <w:color w:val="111111"/>
          <w:sz w:val="24"/>
          <w:szCs w:val="24"/>
        </w:rPr>
        <w:t>a.</w:t>
      </w:r>
      <w:proofErr w:type="gramEnd"/>
      <w:r w:rsidRPr="0064670D">
        <w:rPr>
          <w:rFonts w:ascii="Arial" w:eastAsia="Times New Roman" w:hAnsi="Arial" w:cs="Arial"/>
          <w:color w:val="111111"/>
          <w:sz w:val="24"/>
          <w:szCs w:val="24"/>
          <w:lang w:eastAsia="hu-HU"/>
        </w:rPr>
        <w:br/>
      </w:r>
      <w:r w:rsidRPr="00A35493">
        <w:rPr>
          <w:rFonts w:ascii="Arial" w:eastAsia="Times New Roman" w:hAnsi="Arial" w:cs="Arial"/>
          <w:color w:val="111111"/>
          <w:sz w:val="24"/>
          <w:szCs w:val="24"/>
          <w:lang w:eastAsia="hu-HU"/>
        </w:rPr>
        <w:t>Adószám:</w:t>
      </w:r>
      <w:proofErr w:type="gramStart"/>
      <w:r w:rsidRPr="00A35493">
        <w:rPr>
          <w:rFonts w:ascii="Arial" w:eastAsia="Times New Roman" w:hAnsi="Arial" w:cs="Arial"/>
          <w:color w:val="111111"/>
          <w:sz w:val="24"/>
          <w:szCs w:val="24"/>
          <w:lang w:eastAsia="hu-HU"/>
        </w:rPr>
        <w:t> </w:t>
      </w:r>
      <w:r w:rsidR="0018152F">
        <w:rPr>
          <w:rFonts w:ascii="Arial" w:eastAsia="Times New Roman" w:hAnsi="Arial" w:cs="Arial"/>
          <w:color w:val="111111"/>
          <w:sz w:val="24"/>
          <w:szCs w:val="24"/>
          <w:lang w:eastAsia="hu-HU"/>
        </w:rPr>
        <w:t xml:space="preserve">        </w:t>
      </w:r>
      <w:r w:rsidR="0018152F" w:rsidRPr="0018152F">
        <w:rPr>
          <w:rFonts w:ascii="Arial" w:eastAsia="Times New Roman" w:hAnsi="Arial" w:cs="Arial"/>
          <w:b/>
          <w:color w:val="111111"/>
          <w:sz w:val="24"/>
          <w:szCs w:val="24"/>
          <w:lang w:eastAsia="hu-HU"/>
        </w:rPr>
        <w:t>18276132-1-08</w:t>
      </w:r>
      <w:proofErr w:type="gramEnd"/>
    </w:p>
    <w:p w:rsidR="00C64E8D" w:rsidRDefault="00A35493" w:rsidP="00C64E8D">
      <w:pPr>
        <w:shd w:val="clear" w:color="auto" w:fill="FCFCFC"/>
        <w:spacing w:after="0" w:line="240" w:lineRule="auto"/>
        <w:rPr>
          <w:rFonts w:ascii="Arial" w:hAnsi="Arial" w:cs="Arial"/>
          <w:b/>
          <w:color w:val="111111"/>
          <w:sz w:val="24"/>
          <w:szCs w:val="24"/>
        </w:rPr>
      </w:pPr>
      <w:r w:rsidRPr="00A35493">
        <w:rPr>
          <w:rFonts w:ascii="Arial" w:eastAsia="Times New Roman" w:hAnsi="Arial" w:cs="Arial"/>
          <w:color w:val="111111"/>
          <w:sz w:val="24"/>
          <w:szCs w:val="24"/>
          <w:lang w:eastAsia="hu-HU"/>
        </w:rPr>
        <w:t xml:space="preserve">Nyilvántartási </w:t>
      </w:r>
      <w:proofErr w:type="gramStart"/>
      <w:r w:rsidRPr="00A35493">
        <w:rPr>
          <w:rFonts w:ascii="Arial" w:eastAsia="Times New Roman" w:hAnsi="Arial" w:cs="Arial"/>
          <w:color w:val="111111"/>
          <w:sz w:val="24"/>
          <w:szCs w:val="24"/>
          <w:lang w:eastAsia="hu-HU"/>
        </w:rPr>
        <w:t>szám</w:t>
      </w:r>
      <w:r w:rsidR="001E7429">
        <w:rPr>
          <w:rFonts w:ascii="Arial" w:eastAsia="Times New Roman" w:hAnsi="Arial" w:cs="Arial"/>
          <w:color w:val="111111"/>
          <w:sz w:val="24"/>
          <w:szCs w:val="24"/>
          <w:lang w:eastAsia="hu-HU"/>
        </w:rPr>
        <w:t xml:space="preserve">     </w:t>
      </w:r>
      <w:r w:rsidR="001E7429" w:rsidRPr="001E7429">
        <w:rPr>
          <w:rFonts w:ascii="Arial" w:hAnsi="Arial" w:cs="Arial"/>
          <w:b/>
          <w:color w:val="050505"/>
          <w:sz w:val="24"/>
          <w:szCs w:val="24"/>
          <w:shd w:val="clear" w:color="auto" w:fill="E4E6EB"/>
        </w:rPr>
        <w:t>08-02-0062419</w:t>
      </w:r>
      <w:proofErr w:type="gramEnd"/>
      <w:r w:rsidRPr="001E7429">
        <w:rPr>
          <w:rFonts w:ascii="Arial" w:eastAsia="Times New Roman" w:hAnsi="Arial" w:cs="Arial"/>
          <w:b/>
          <w:color w:val="111111"/>
          <w:sz w:val="24"/>
          <w:szCs w:val="24"/>
          <w:lang w:eastAsia="hu-HU"/>
        </w:rPr>
        <w:br/>
      </w:r>
      <w:r w:rsidRPr="00A35493">
        <w:rPr>
          <w:rFonts w:ascii="Arial" w:eastAsia="Times New Roman" w:hAnsi="Arial" w:cs="Arial"/>
          <w:color w:val="111111"/>
          <w:sz w:val="24"/>
          <w:szCs w:val="24"/>
          <w:lang w:eastAsia="hu-HU"/>
        </w:rPr>
        <w:t>Weboldal megnevezése, címe: </w:t>
      </w:r>
      <w:r w:rsidR="00C64E8D" w:rsidRPr="00C64E8D">
        <w:rPr>
          <w:rFonts w:ascii="Arial" w:eastAsia="Times New Roman" w:hAnsi="Arial" w:cs="Arial"/>
          <w:b/>
          <w:bCs/>
          <w:color w:val="111111"/>
          <w:sz w:val="24"/>
          <w:szCs w:val="24"/>
          <w:lang w:eastAsia="hu-HU"/>
        </w:rPr>
        <w:t>http://www.mmovarkki.hu/index.html</w:t>
      </w:r>
      <w:r w:rsidRPr="00A35493">
        <w:rPr>
          <w:rFonts w:ascii="Arial" w:eastAsia="Times New Roman" w:hAnsi="Arial" w:cs="Arial"/>
          <w:color w:val="111111"/>
          <w:sz w:val="24"/>
          <w:szCs w:val="24"/>
          <w:lang w:eastAsia="hu-HU"/>
        </w:rPr>
        <w:br/>
        <w:t>Levelezési cím: </w:t>
      </w:r>
      <w:r w:rsidR="00C64E8D" w:rsidRPr="0064670D">
        <w:rPr>
          <w:rFonts w:ascii="Arial" w:hAnsi="Arial" w:cs="Arial"/>
          <w:b/>
          <w:color w:val="111111"/>
          <w:sz w:val="24"/>
          <w:szCs w:val="24"/>
        </w:rPr>
        <w:t>9231 Máriakálnok, Templom utca 33/a.</w:t>
      </w:r>
    </w:p>
    <w:p w:rsidR="00C64E8D" w:rsidRDefault="00A35493" w:rsidP="00C64E8D">
      <w:pPr>
        <w:shd w:val="clear" w:color="auto" w:fill="FCFCFC"/>
        <w:spacing w:after="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E-mail: </w:t>
      </w:r>
      <w:hyperlink r:id="rId5" w:history="1">
        <w:r w:rsidR="00C64E8D" w:rsidRPr="00482E83">
          <w:rPr>
            <w:rStyle w:val="Hiperhivatkozs"/>
            <w:rFonts w:ascii="Arial" w:eastAsia="Times New Roman" w:hAnsi="Arial" w:cs="Arial"/>
            <w:sz w:val="24"/>
            <w:szCs w:val="24"/>
            <w:lang w:eastAsia="hu-HU"/>
          </w:rPr>
          <w:t>mmovarkki@gmail.com</w:t>
        </w:r>
      </w:hyperlink>
    </w:p>
    <w:p w:rsidR="00A35493" w:rsidRPr="00A35493" w:rsidRDefault="00A35493" w:rsidP="00C64E8D">
      <w:pPr>
        <w:shd w:val="clear" w:color="auto" w:fill="FCFCFC"/>
        <w:spacing w:after="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Telefon: </w:t>
      </w:r>
      <w:r w:rsidR="00C64E8D" w:rsidRPr="00C64E8D">
        <w:rPr>
          <w:rFonts w:ascii="Arial" w:hAnsi="Arial" w:cs="Arial"/>
          <w:b/>
          <w:color w:val="111111"/>
          <w:sz w:val="24"/>
          <w:szCs w:val="24"/>
        </w:rPr>
        <w:t>+36-20/367 0998</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w:t>
      </w:r>
    </w:p>
    <w:p w:rsidR="00C64E8D" w:rsidRPr="00C64E8D" w:rsidRDefault="00C64E8D" w:rsidP="00C64E8D">
      <w:pPr>
        <w:shd w:val="clear" w:color="auto" w:fill="FCFCFC"/>
        <w:spacing w:before="100" w:beforeAutospacing="1" w:after="100" w:afterAutospacing="1" w:line="300" w:lineRule="atLeast"/>
        <w:rPr>
          <w:rFonts w:ascii="Arial" w:eastAsia="Times New Roman" w:hAnsi="Arial" w:cs="Arial"/>
          <w:b/>
          <w:color w:val="111111"/>
          <w:sz w:val="36"/>
          <w:szCs w:val="36"/>
          <w:lang w:eastAsia="hu-HU"/>
        </w:rPr>
      </w:pPr>
      <w:r w:rsidRPr="00A43088">
        <w:rPr>
          <w:rFonts w:ascii="Arial" w:eastAsia="Times New Roman" w:hAnsi="Arial" w:cs="Arial"/>
          <w:b/>
          <w:color w:val="111111"/>
          <w:sz w:val="36"/>
          <w:szCs w:val="36"/>
          <w:highlight w:val="yellow"/>
          <w:lang w:eastAsia="hu-HU"/>
        </w:rPr>
        <w:t>Értelmező rendelkezések</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GDPR</w:t>
      </w:r>
      <w:r w:rsidRPr="00A35493">
        <w:rPr>
          <w:rFonts w:ascii="Arial" w:eastAsia="Times New Roman" w:hAnsi="Arial" w:cs="Arial"/>
          <w:color w:val="111111"/>
          <w:sz w:val="24"/>
          <w:szCs w:val="24"/>
          <w:lang w:eastAsia="hu-HU"/>
        </w:rPr>
        <w:t> (lásd fentebb);</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adatkezelés</w:t>
      </w:r>
      <w:r w:rsidRPr="00A35493">
        <w:rPr>
          <w:rFonts w:ascii="Arial" w:eastAsia="Times New Roman" w:hAnsi="Arial" w:cs="Arial"/>
          <w:color w:val="111111"/>
          <w:sz w:val="24"/>
          <w:szCs w:val="24"/>
          <w:lang w:eastAsia="hu-HU"/>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adatfeldolgozó</w:t>
      </w:r>
      <w:r w:rsidRPr="00A35493">
        <w:rPr>
          <w:rFonts w:ascii="Arial" w:eastAsia="Times New Roman" w:hAnsi="Arial" w:cs="Arial"/>
          <w:color w:val="111111"/>
          <w:sz w:val="24"/>
          <w:szCs w:val="24"/>
          <w:lang w:eastAsia="hu-HU"/>
        </w:rPr>
        <w:t xml:space="preserve">: a </w:t>
      </w:r>
      <w:proofErr w:type="spellStart"/>
      <w:r w:rsidR="003C02B1">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által igénybe vett szolgáltató, amely az a természetes vagy jogi személy, közhatalmi szerv, ügynökség vagy bármely egyéb szerv, amely az adatkezelő nevében személyes adatokat kezel;</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személyes adat:</w:t>
      </w:r>
      <w:r w:rsidRPr="00A35493">
        <w:rPr>
          <w:rFonts w:ascii="Arial" w:eastAsia="Times New Roman" w:hAnsi="Arial" w:cs="Arial"/>
          <w:color w:val="111111"/>
          <w:sz w:val="24"/>
          <w:szCs w:val="24"/>
          <w:lang w:eastAsia="hu-HU"/>
        </w:rPr>
        <w:t xml:space="preserve"> azonosított vagy azonosítható természetes személyre (érintett) vonatkozó bármely információ; azonosítható az a természetes személy, aki </w:t>
      </w:r>
      <w:r w:rsidRPr="00A35493">
        <w:rPr>
          <w:rFonts w:ascii="Arial" w:eastAsia="Times New Roman" w:hAnsi="Arial" w:cs="Arial"/>
          <w:color w:val="111111"/>
          <w:sz w:val="24"/>
          <w:szCs w:val="24"/>
          <w:lang w:eastAsia="hu-HU"/>
        </w:rPr>
        <w:lastRenderedPageBreak/>
        <w:t>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adatkezelő</w:t>
      </w:r>
      <w:r w:rsidRPr="00A35493">
        <w:rPr>
          <w:rFonts w:ascii="Arial" w:eastAsia="Times New Roman" w:hAnsi="Arial" w:cs="Arial"/>
          <w:color w:val="111111"/>
          <w:sz w:val="24"/>
          <w:szCs w:val="24"/>
          <w:lang w:eastAsia="hu-HU"/>
        </w:rP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adatfeldolgozó</w:t>
      </w:r>
      <w:r w:rsidRPr="00A35493">
        <w:rPr>
          <w:rFonts w:ascii="Arial" w:eastAsia="Times New Roman" w:hAnsi="Arial" w:cs="Arial"/>
          <w:color w:val="111111"/>
          <w:sz w:val="24"/>
          <w:szCs w:val="24"/>
          <w:lang w:eastAsia="hu-HU"/>
        </w:rPr>
        <w:t>: az a természetes vagy jogi személy, közhatalmi szerv, ügynökség vagy bármely egyéb szerv, amely az adatkezelő nevében személyes adatokat kezel;</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adattovábbítás</w:t>
      </w:r>
      <w:r w:rsidRPr="00A35493">
        <w:rPr>
          <w:rFonts w:ascii="Arial" w:eastAsia="Times New Roman" w:hAnsi="Arial" w:cs="Arial"/>
          <w:color w:val="111111"/>
          <w:sz w:val="24"/>
          <w:szCs w:val="24"/>
          <w:lang w:eastAsia="hu-HU"/>
        </w:rPr>
        <w:t>: adatnak a jelen tájékoztató szerint meghatározott harmadik személy számára történő hozzáférhetővé tétele</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az érintett hozzájárulása</w:t>
      </w:r>
      <w:r w:rsidRPr="00A35493">
        <w:rPr>
          <w:rFonts w:ascii="Arial" w:eastAsia="Times New Roman" w:hAnsi="Arial" w:cs="Arial"/>
          <w:color w:val="111111"/>
          <w:sz w:val="24"/>
          <w:szCs w:val="24"/>
          <w:lang w:eastAsia="hu-HU"/>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érintett</w:t>
      </w:r>
      <w:r w:rsidRPr="00A35493">
        <w:rPr>
          <w:rFonts w:ascii="Arial" w:eastAsia="Times New Roman" w:hAnsi="Arial" w:cs="Arial"/>
          <w:color w:val="111111"/>
          <w:sz w:val="24"/>
          <w:szCs w:val="24"/>
          <w:lang w:eastAsia="hu-HU"/>
        </w:rPr>
        <w:t>: az a természetes személy, akinek nézve személyes adatot kezelnek;</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adatvédelmi incidens</w:t>
      </w:r>
      <w:r w:rsidRPr="00A35493">
        <w:rPr>
          <w:rFonts w:ascii="Arial" w:eastAsia="Times New Roman" w:hAnsi="Arial" w:cs="Arial"/>
          <w:color w:val="111111"/>
          <w:sz w:val="24"/>
          <w:szCs w:val="24"/>
          <w:lang w:eastAsia="hu-HU"/>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címzett</w:t>
      </w:r>
      <w:r w:rsidRPr="00A35493">
        <w:rPr>
          <w:rFonts w:ascii="Arial" w:eastAsia="Times New Roman" w:hAnsi="Arial" w:cs="Arial"/>
          <w:color w:val="111111"/>
          <w:sz w:val="24"/>
          <w:szCs w:val="24"/>
          <w:lang w:eastAsia="hu-HU"/>
        </w:rPr>
        <w:t xml:space="preserve">: az a természetes vagy jogi személy, közhatalmi szerv, ügynökség vagy bármely egyéb szerv, </w:t>
      </w:r>
      <w:proofErr w:type="gramStart"/>
      <w:r w:rsidRPr="00A35493">
        <w:rPr>
          <w:rFonts w:ascii="Arial" w:eastAsia="Times New Roman" w:hAnsi="Arial" w:cs="Arial"/>
          <w:color w:val="111111"/>
          <w:sz w:val="24"/>
          <w:szCs w:val="24"/>
          <w:lang w:eastAsia="hu-HU"/>
        </w:rPr>
        <w:t>akivel</w:t>
      </w:r>
      <w:proofErr w:type="gramEnd"/>
      <w:r w:rsidRPr="00A35493">
        <w:rPr>
          <w:rFonts w:ascii="Arial" w:eastAsia="Times New Roman" w:hAnsi="Arial" w:cs="Arial"/>
          <w:color w:val="111111"/>
          <w:sz w:val="24"/>
          <w:szCs w:val="24"/>
          <w:lang w:eastAsia="hu-HU"/>
        </w:rPr>
        <w:t xml:space="preserve">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harmadik fél</w:t>
      </w:r>
      <w:r w:rsidRPr="00A35493">
        <w:rPr>
          <w:rFonts w:ascii="Arial" w:eastAsia="Times New Roman" w:hAnsi="Arial" w:cs="Arial"/>
          <w:color w:val="111111"/>
          <w:sz w:val="24"/>
          <w:szCs w:val="24"/>
          <w:lang w:eastAsia="hu-HU"/>
        </w:rPr>
        <w:t>: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adattörlés</w:t>
      </w:r>
      <w:r w:rsidRPr="00A35493">
        <w:rPr>
          <w:rFonts w:ascii="Arial" w:eastAsia="Times New Roman" w:hAnsi="Arial" w:cs="Arial"/>
          <w:color w:val="111111"/>
          <w:sz w:val="24"/>
          <w:szCs w:val="24"/>
          <w:lang w:eastAsia="hu-HU"/>
        </w:rPr>
        <w:t>: az adat felismerhetetlenné tétele oly módon, hogy a helyreállítása többé nem lehetséges;</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adatzárolás</w:t>
      </w:r>
      <w:r w:rsidRPr="00A35493">
        <w:rPr>
          <w:rFonts w:ascii="Arial" w:eastAsia="Times New Roman" w:hAnsi="Arial" w:cs="Arial"/>
          <w:color w:val="111111"/>
          <w:sz w:val="24"/>
          <w:szCs w:val="24"/>
          <w:lang w:eastAsia="hu-HU"/>
        </w:rPr>
        <w:t>: adat azonosító jelzéssel történő ellátása a célból, hogy annak további kezelésére, végleges vagy meghatározott időre korlátozások mellett kerülhessen sor.</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adatmegjelölés</w:t>
      </w:r>
      <w:r w:rsidRPr="00A35493">
        <w:rPr>
          <w:rFonts w:ascii="Arial" w:eastAsia="Times New Roman" w:hAnsi="Arial" w:cs="Arial"/>
          <w:color w:val="111111"/>
          <w:sz w:val="24"/>
          <w:szCs w:val="24"/>
          <w:lang w:eastAsia="hu-HU"/>
        </w:rPr>
        <w:t>: az adat azonosító jelzéssel ellátása annak megkülönböztetése érdekében.</w:t>
      </w:r>
    </w:p>
    <w:p w:rsidR="00A35493" w:rsidRPr="00A35493" w:rsidRDefault="00A35493" w:rsidP="00A35493">
      <w:pPr>
        <w:numPr>
          <w:ilvl w:val="0"/>
          <w:numId w:val="1"/>
        </w:numPr>
        <w:shd w:val="clear" w:color="auto" w:fill="FCFCFC"/>
        <w:spacing w:before="100" w:beforeAutospacing="1" w:after="100" w:afterAutospacing="1" w:line="300" w:lineRule="atLeast"/>
        <w:ind w:left="375"/>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adatmegsemmisítés</w:t>
      </w:r>
      <w:r w:rsidRPr="00A35493">
        <w:rPr>
          <w:rFonts w:ascii="Arial" w:eastAsia="Times New Roman" w:hAnsi="Arial" w:cs="Arial"/>
          <w:color w:val="111111"/>
          <w:sz w:val="24"/>
          <w:szCs w:val="24"/>
          <w:lang w:eastAsia="hu-HU"/>
        </w:rPr>
        <w:t>: az adatot tartalmazó adathordozó teljes fizikai megsemmisítése.</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lastRenderedPageBreak/>
        <w:t> </w:t>
      </w:r>
    </w:p>
    <w:p w:rsidR="00D95B32" w:rsidRPr="00D95B32" w:rsidRDefault="00D95B32" w:rsidP="00A35493">
      <w:pPr>
        <w:shd w:val="clear" w:color="auto" w:fill="FCFCFC"/>
        <w:spacing w:after="150" w:line="240" w:lineRule="auto"/>
        <w:rPr>
          <w:rFonts w:ascii="Arial" w:eastAsia="Times New Roman" w:hAnsi="Arial" w:cs="Arial"/>
          <w:b/>
          <w:color w:val="111111"/>
          <w:sz w:val="36"/>
          <w:szCs w:val="36"/>
          <w:lang w:eastAsia="hu-HU"/>
        </w:rPr>
      </w:pPr>
      <w:r w:rsidRPr="00A43088">
        <w:rPr>
          <w:rFonts w:ascii="Arial" w:eastAsia="Times New Roman" w:hAnsi="Arial" w:cs="Arial"/>
          <w:b/>
          <w:color w:val="111111"/>
          <w:sz w:val="36"/>
          <w:szCs w:val="36"/>
          <w:highlight w:val="yellow"/>
          <w:lang w:eastAsia="hu-HU"/>
        </w:rPr>
        <w:t>Az adatkezelés általános irányelvei</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Adatkezelő kijelenti, hogy az adatkezelési tájékoztatóban foglaltak szerint végzi a személyes adatok kezelését és betartja a GDPR, az </w:t>
      </w:r>
      <w:proofErr w:type="spellStart"/>
      <w:r w:rsidRPr="00A35493">
        <w:rPr>
          <w:rFonts w:ascii="Arial" w:eastAsia="Times New Roman" w:hAnsi="Arial" w:cs="Arial"/>
          <w:color w:val="111111"/>
          <w:sz w:val="24"/>
          <w:szCs w:val="24"/>
          <w:lang w:eastAsia="hu-HU"/>
        </w:rPr>
        <w:t>Infotv</w:t>
      </w:r>
      <w:proofErr w:type="spellEnd"/>
      <w:r w:rsidRPr="00A35493">
        <w:rPr>
          <w:rFonts w:ascii="Arial" w:eastAsia="Times New Roman" w:hAnsi="Arial" w:cs="Arial"/>
          <w:color w:val="111111"/>
          <w:sz w:val="24"/>
          <w:szCs w:val="24"/>
          <w:lang w:eastAsia="hu-HU"/>
        </w:rPr>
        <w:t>. valamint minden további vonatkozó jogszabályok előírásait, különös figyelemmel a jelen pont tartalmára:</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személyes adatok kezelését jogszerűen és tisztességesen, valamint az érintett számára átlátható módon kell végezni.</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személyes adatok kezelése csak meghatározott, egyértelmű, jogszerű és előre közölt célból történhet.</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személyes adatok kezelésének célja megfelelő és releváns legyen, és az adatkezelés csak a szükséges mértékű lehet.</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A személyes </w:t>
      </w:r>
      <w:proofErr w:type="gramStart"/>
      <w:r w:rsidRPr="00A35493">
        <w:rPr>
          <w:rFonts w:ascii="Arial" w:eastAsia="Times New Roman" w:hAnsi="Arial" w:cs="Arial"/>
          <w:color w:val="111111"/>
          <w:sz w:val="24"/>
          <w:szCs w:val="24"/>
          <w:lang w:eastAsia="hu-HU"/>
        </w:rPr>
        <w:t>adatoknak</w:t>
      </w:r>
      <w:proofErr w:type="gramEnd"/>
      <w:r w:rsidRPr="00A35493">
        <w:rPr>
          <w:rFonts w:ascii="Arial" w:eastAsia="Times New Roman" w:hAnsi="Arial" w:cs="Arial"/>
          <w:color w:val="111111"/>
          <w:sz w:val="24"/>
          <w:szCs w:val="24"/>
          <w:lang w:eastAsia="hu-HU"/>
        </w:rPr>
        <w:t xml:space="preserve"> pontosnak és naprakésznek kell lenniük. A pontatlan személyes adatokat haladéktalanul törölni kell.</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személyes adatok tárolásának olyan módon kell történnie, hogy az érintettek azonosítása csak az adatkezelési cél által meghatározott legrövidebb időtartamra korlátozódjon.</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személyes adatok a jelen tájékoztatóban foglaltaktól eltérő további kezelése jogszerűnek minősül abban az esetben, ha az adatkezelés jogi kötelezettséghez való megfelelés, közérdek céljából, tudományos kutatási célból vagy statisztikai célból, illetve jogi igények előterjesztéséhez és érvényesítéséhez szükséges.</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személyes adatok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Az adatvédelem elveit minden azonosított vagy azonosítható természetes személyre vonatkozó információ esetében alkalmazni kell.</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w:t>
      </w:r>
    </w:p>
    <w:p w:rsidR="00D95B32" w:rsidRPr="00D95B32" w:rsidRDefault="00D95B32" w:rsidP="00A35493">
      <w:pPr>
        <w:shd w:val="clear" w:color="auto" w:fill="FCFCFC"/>
        <w:spacing w:after="150" w:line="240" w:lineRule="auto"/>
        <w:rPr>
          <w:rFonts w:ascii="Arial" w:eastAsia="Times New Roman" w:hAnsi="Arial" w:cs="Arial"/>
          <w:b/>
          <w:color w:val="111111"/>
          <w:sz w:val="36"/>
          <w:szCs w:val="36"/>
          <w:lang w:eastAsia="hu-HU"/>
        </w:rPr>
      </w:pPr>
      <w:r w:rsidRPr="00A43088">
        <w:rPr>
          <w:rFonts w:ascii="Arial" w:eastAsia="Times New Roman" w:hAnsi="Arial" w:cs="Arial"/>
          <w:b/>
          <w:color w:val="111111"/>
          <w:sz w:val="36"/>
          <w:szCs w:val="36"/>
          <w:highlight w:val="yellow"/>
          <w:lang w:eastAsia="hu-HU"/>
        </w:rPr>
        <w:t>Fontos adatkezelési információ</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Személyes adat kezelésére kizárólag a GDPR és az </w:t>
      </w:r>
      <w:proofErr w:type="spellStart"/>
      <w:r w:rsidRPr="00A35493">
        <w:rPr>
          <w:rFonts w:ascii="Arial" w:eastAsia="Times New Roman" w:hAnsi="Arial" w:cs="Arial"/>
          <w:color w:val="111111"/>
          <w:sz w:val="24"/>
          <w:szCs w:val="24"/>
          <w:lang w:eastAsia="hu-HU"/>
        </w:rPr>
        <w:t>Infotv</w:t>
      </w:r>
      <w:proofErr w:type="spellEnd"/>
      <w:r w:rsidRPr="00A35493">
        <w:rPr>
          <w:rFonts w:ascii="Arial" w:eastAsia="Times New Roman" w:hAnsi="Arial" w:cs="Arial"/>
          <w:color w:val="111111"/>
          <w:sz w:val="24"/>
          <w:szCs w:val="24"/>
          <w:lang w:eastAsia="hu-HU"/>
        </w:rPr>
        <w:t xml:space="preserve">. szerinti jog gyakorlása vagy kötelezettség teljesítése érdekében, a célhoz kötöttség alapelvének tiszteletben tartása mellett előre meghatározott célból, a cél eléréséhez szükséges mértékben és ideig kerül sor. Az adatkezelés minden szakaszában meg kell felelnie az adatkezelés céljának – és amennyiben az adatkezelés célja megszűnt, vagy az adatok kezelése egyébként jogellenes, úgy az adatokat az </w:t>
      </w:r>
      <w:proofErr w:type="spellStart"/>
      <w:r w:rsidR="00D95B32">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törli.</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Az adatkezelés megkezdését megelőzően az adatkezelés célját, jogalapját, a kezelt adatok körét úgy, mint az adatkezelésre vonatkozó további tudnivalókat az </w:t>
      </w:r>
      <w:proofErr w:type="spellStart"/>
      <w:r w:rsidR="003C02B1">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a jelen tájékoztató útján közli az érintettel.</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Az </w:t>
      </w:r>
      <w:proofErr w:type="spellStart"/>
      <w:r w:rsidR="00D95B32">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által folytatott egyes adatkezelések célját, jogalapját, érintetteket, az adatkezelési időtartamot külön-külön, a tevékenységeknél jelöljük. Az érintettek jogait </w:t>
      </w:r>
      <w:r w:rsidRPr="00A35493">
        <w:rPr>
          <w:rFonts w:ascii="Arial" w:eastAsia="Times New Roman" w:hAnsi="Arial" w:cs="Arial"/>
          <w:color w:val="111111"/>
          <w:sz w:val="24"/>
          <w:szCs w:val="24"/>
          <w:lang w:eastAsia="hu-HU"/>
        </w:rPr>
        <w:lastRenderedPageBreak/>
        <w:t>a jelen szabályzat 11. pontjában alább részletezzük, mivel azok valamennyi adatkezelési tevékenység tekintetében azonosak.</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Az érintett hozzájárulásán alapuló adatkezelés esetén a korábban adott hozzájárulását az érintett </w:t>
      </w:r>
      <w:proofErr w:type="gramStart"/>
      <w:r w:rsidRPr="00A35493">
        <w:rPr>
          <w:rFonts w:ascii="Arial" w:eastAsia="Times New Roman" w:hAnsi="Arial" w:cs="Arial"/>
          <w:color w:val="111111"/>
          <w:sz w:val="24"/>
          <w:szCs w:val="24"/>
          <w:lang w:eastAsia="hu-HU"/>
        </w:rPr>
        <w:t>személy írásban</w:t>
      </w:r>
      <w:proofErr w:type="gramEnd"/>
      <w:r w:rsidRPr="00A35493">
        <w:rPr>
          <w:rFonts w:ascii="Arial" w:eastAsia="Times New Roman" w:hAnsi="Arial" w:cs="Arial"/>
          <w:color w:val="111111"/>
          <w:sz w:val="24"/>
          <w:szCs w:val="24"/>
          <w:lang w:eastAsia="hu-HU"/>
        </w:rPr>
        <w:t xml:space="preserve"> bármikor visszavonhatja – akár a kapcsolattartási e-mail címre küldött levélben is. A személyes adatok kezelésére vonatkozó hozzájárulás visszavonása esetén a hozzájárulás alapján kezelt adatok törlésre kerülnek.</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Az adatok megismerésére jogosultak az Adatkezelő valamint adatfeldolgozói és alkalmazottaik.</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A szolgáltatást megrendelő, mint érintett </w:t>
      </w:r>
      <w:proofErr w:type="gramStart"/>
      <w:r w:rsidRPr="00A35493">
        <w:rPr>
          <w:rFonts w:ascii="Arial" w:eastAsia="Times New Roman" w:hAnsi="Arial" w:cs="Arial"/>
          <w:color w:val="111111"/>
          <w:sz w:val="24"/>
          <w:szCs w:val="24"/>
          <w:lang w:eastAsia="hu-HU"/>
        </w:rPr>
        <w:t>személy tájékoztatást</w:t>
      </w:r>
      <w:proofErr w:type="gramEnd"/>
      <w:r w:rsidRPr="00A35493">
        <w:rPr>
          <w:rFonts w:ascii="Arial" w:eastAsia="Times New Roman" w:hAnsi="Arial" w:cs="Arial"/>
          <w:color w:val="111111"/>
          <w:sz w:val="24"/>
          <w:szCs w:val="24"/>
          <w:lang w:eastAsia="hu-HU"/>
        </w:rPr>
        <w:t xml:space="preserve"> kérhet személyes adatai kezeléséről, kérelmezheti az Adatkezelőtől a rá vonatkozó személyes adatokhoz való hozzáférést, azok helyesbítését, hozzájáruláson alapuló adatkezelés esetén az adat törlését vagy kezelésének korlátozását, és tiltakozhat az ilyen személyes adatok kezelése ellen, valamint az érintett adathordozhatósághoz való jogáról.</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Az érintett személy bármely időpontban visszavonhatja az adatkezelési hozzájárulását, de ez nem érinti a visszavonás előtt a hozzájárulás alapján végrehajtott adatkezelés jogszerűségét.</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Az érintett személy jogosult arra, hogy a hozzájáruláson alapuló adatkezelés esetén kérésére az adatkezelő indokolatlan késedelem nélkül törölje a rá vonatkozó pontatlan személyes adatokat, az adatkezelő pedig köteles arra, hogy az érintettre vonatkozó személyes adatokat indokolatlan késedelem nélkül törölje, amennyiben az adatkezelés jogalapja megszűnt.</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személyes adatok módosítása vagy törlése írásban kezdeményezhető és hatályosan kizárólag írásban tehető meg az adatkezelés érdemére vonatkozó nyilatkozat. Az írásban megtett nyilatkozat megtehető hagyományos formában papír alapon, valamint a jelen tájékoztató 1. pontjában megjelölt e-mail cím útján.</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Fontos kiemelni, hogy a hozzájáruláson alapuló adatkezelési jogosultság az érintett részéről történő visszavonása nem szünteti meg az érintettnek az </w:t>
      </w:r>
      <w:proofErr w:type="spellStart"/>
      <w:r w:rsidR="003C02B1">
        <w:rPr>
          <w:rFonts w:ascii="Arial" w:eastAsia="Times New Roman" w:hAnsi="Arial" w:cs="Arial"/>
          <w:color w:val="111111"/>
          <w:sz w:val="24"/>
          <w:szCs w:val="24"/>
          <w:lang w:eastAsia="hu-HU"/>
        </w:rPr>
        <w:t>Mmovarkki</w:t>
      </w:r>
      <w:r w:rsidRPr="00A35493">
        <w:rPr>
          <w:rFonts w:ascii="Arial" w:eastAsia="Times New Roman" w:hAnsi="Arial" w:cs="Arial"/>
          <w:color w:val="111111"/>
          <w:sz w:val="24"/>
          <w:szCs w:val="24"/>
          <w:lang w:eastAsia="hu-HU"/>
        </w:rPr>
        <w:t>-el</w:t>
      </w:r>
      <w:proofErr w:type="spellEnd"/>
      <w:r w:rsidRPr="00A35493">
        <w:rPr>
          <w:rFonts w:ascii="Arial" w:eastAsia="Times New Roman" w:hAnsi="Arial" w:cs="Arial"/>
          <w:color w:val="111111"/>
          <w:sz w:val="24"/>
          <w:szCs w:val="24"/>
          <w:lang w:eastAsia="hu-HU"/>
        </w:rPr>
        <w:t xml:space="preserve"> fennálló szerződését, így a visszavonás ténye nem érinti az </w:t>
      </w:r>
      <w:proofErr w:type="spellStart"/>
      <w:r w:rsidR="003C02B1">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felé fennálló fizetési kötelezettségét sem. A nemfizetés ténye már önmagában megalapozza az érintett adatainak a kezelését, mivel arra az </w:t>
      </w:r>
      <w:proofErr w:type="spellStart"/>
      <w:r w:rsidR="003C02B1">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felé fennálló fizetési késedelme kapcsán kerül sor. Az adatkezelés kezdetének a feltétele a megrendelés elindítása.</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w:t>
      </w:r>
    </w:p>
    <w:p w:rsidR="00D95B32" w:rsidRPr="00D95B32" w:rsidRDefault="00D95B32" w:rsidP="00A35493">
      <w:pPr>
        <w:shd w:val="clear" w:color="auto" w:fill="FCFCFC"/>
        <w:spacing w:after="150" w:line="240" w:lineRule="auto"/>
        <w:rPr>
          <w:rFonts w:ascii="Arial" w:eastAsia="Times New Roman" w:hAnsi="Arial" w:cs="Arial"/>
          <w:b/>
          <w:color w:val="111111"/>
          <w:sz w:val="36"/>
          <w:szCs w:val="36"/>
          <w:lang w:eastAsia="hu-HU"/>
        </w:rPr>
      </w:pPr>
      <w:r w:rsidRPr="00A43088">
        <w:rPr>
          <w:rFonts w:ascii="Arial" w:eastAsia="Times New Roman" w:hAnsi="Arial" w:cs="Arial"/>
          <w:b/>
          <w:color w:val="111111"/>
          <w:sz w:val="36"/>
          <w:szCs w:val="36"/>
          <w:highlight w:val="yellow"/>
          <w:lang w:eastAsia="hu-HU"/>
        </w:rPr>
        <w:t xml:space="preserve">Az </w:t>
      </w:r>
      <w:proofErr w:type="spellStart"/>
      <w:r w:rsidRPr="00A43088">
        <w:rPr>
          <w:rFonts w:ascii="Arial" w:eastAsia="Times New Roman" w:hAnsi="Arial" w:cs="Arial"/>
          <w:b/>
          <w:color w:val="111111"/>
          <w:sz w:val="36"/>
          <w:szCs w:val="36"/>
          <w:highlight w:val="yellow"/>
          <w:lang w:eastAsia="hu-HU"/>
        </w:rPr>
        <w:t>Mmovarkki</w:t>
      </w:r>
      <w:proofErr w:type="spellEnd"/>
      <w:r w:rsidRPr="00A43088">
        <w:rPr>
          <w:rFonts w:ascii="Arial" w:eastAsia="Times New Roman" w:hAnsi="Arial" w:cs="Arial"/>
          <w:b/>
          <w:color w:val="111111"/>
          <w:sz w:val="36"/>
          <w:szCs w:val="36"/>
          <w:highlight w:val="yellow"/>
          <w:lang w:eastAsia="hu-HU"/>
        </w:rPr>
        <w:t xml:space="preserve"> adatkezelése és a személyes kapcsolattartás</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Az </w:t>
      </w:r>
      <w:proofErr w:type="spellStart"/>
      <w:r w:rsidR="00D95B32">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által üzemeltetett honlapon és az azon keresztül elérhető űrlapokon a regisztrációs eljárás során személyes adatok megadása szükséges.</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Az érintettek az </w:t>
      </w:r>
      <w:proofErr w:type="spellStart"/>
      <w:r w:rsidR="00D95B32">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szolgáltatásait személyesen; e-mail vagy online útján tudja megrendelni. A szolgáltatás teljesítése az </w:t>
      </w:r>
      <w:proofErr w:type="spellStart"/>
      <w:r w:rsidR="003C02B1">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és az érintett között létrejött szerződés aláírásával kezdődik.</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Az Adatkezelő az érintettek következő adatait az alábbiak szerint kezeli:</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proofErr w:type="gramStart"/>
      <w:r w:rsidRPr="00A35493">
        <w:rPr>
          <w:rFonts w:ascii="Arial" w:eastAsia="Times New Roman" w:hAnsi="Arial" w:cs="Arial"/>
          <w:b/>
          <w:bCs/>
          <w:color w:val="111111"/>
          <w:sz w:val="24"/>
          <w:szCs w:val="24"/>
          <w:lang w:eastAsia="hu-HU"/>
        </w:rPr>
        <w:lastRenderedPageBreak/>
        <w:t>Cél</w:t>
      </w:r>
      <w:r w:rsidRPr="00A35493">
        <w:rPr>
          <w:rFonts w:ascii="Arial" w:eastAsia="Times New Roman" w:hAnsi="Arial" w:cs="Arial"/>
          <w:color w:val="111111"/>
          <w:sz w:val="24"/>
          <w:szCs w:val="24"/>
          <w:lang w:eastAsia="hu-HU"/>
        </w:rPr>
        <w:t xml:space="preserve">: Az </w:t>
      </w:r>
      <w:proofErr w:type="spellStart"/>
      <w:r w:rsidR="00D95B32">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által nyújtott szolgáltatások nyújtása, a szerződés alapján fennálló, valamint abból eredő jogok gyakorlása, kötelezettségek teljesítése, az </w:t>
      </w:r>
      <w:proofErr w:type="spellStart"/>
      <w:r w:rsidR="003C02B1">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jogos érdekeinek érvényesítése, visszaélések megelőzése, kivizsgálása, feltárása, továbbá az azonosítás és kapcsolattartás, regisztráció,</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Kezelt adatok köre</w:t>
      </w:r>
      <w:r w:rsidRPr="00A35493">
        <w:rPr>
          <w:rFonts w:ascii="Arial" w:eastAsia="Times New Roman" w:hAnsi="Arial" w:cs="Arial"/>
          <w:color w:val="111111"/>
          <w:sz w:val="24"/>
          <w:szCs w:val="24"/>
          <w:lang w:eastAsia="hu-HU"/>
        </w:rPr>
        <w:t>: Név, e-mail cím; telefonszám</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Jogalap</w:t>
      </w:r>
      <w:r w:rsidRPr="00A35493">
        <w:rPr>
          <w:rFonts w:ascii="Arial" w:eastAsia="Times New Roman" w:hAnsi="Arial" w:cs="Arial"/>
          <w:color w:val="111111"/>
          <w:sz w:val="24"/>
          <w:szCs w:val="24"/>
          <w:lang w:eastAsia="hu-HU"/>
        </w:rPr>
        <w:t>: GDPR 6. cikk (1) bekezdés a) és b) pontja alapján az érintett hozzájárulás és az érintettel kötött szerződéses kötelezettségek teljesítéséhez</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Érintettek köre</w:t>
      </w:r>
      <w:r w:rsidRPr="00A35493">
        <w:rPr>
          <w:rFonts w:ascii="Arial" w:eastAsia="Times New Roman" w:hAnsi="Arial" w:cs="Arial"/>
          <w:color w:val="111111"/>
          <w:sz w:val="24"/>
          <w:szCs w:val="24"/>
          <w:lang w:eastAsia="hu-HU"/>
        </w:rPr>
        <w:t>: A szerződéses jogviszonyban lévő érintettek</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Adatkezelési időtartam</w:t>
      </w:r>
      <w:r w:rsidRPr="00A35493">
        <w:rPr>
          <w:rFonts w:ascii="Arial" w:eastAsia="Times New Roman" w:hAnsi="Arial" w:cs="Arial"/>
          <w:color w:val="111111"/>
          <w:sz w:val="24"/>
          <w:szCs w:val="24"/>
          <w:lang w:eastAsia="hu-HU"/>
        </w:rPr>
        <w:t>: A megrendelés</w:t>
      </w:r>
      <w:proofErr w:type="gramEnd"/>
      <w:r w:rsidRPr="00A35493">
        <w:rPr>
          <w:rFonts w:ascii="Arial" w:eastAsia="Times New Roman" w:hAnsi="Arial" w:cs="Arial"/>
          <w:color w:val="111111"/>
          <w:sz w:val="24"/>
          <w:szCs w:val="24"/>
          <w:lang w:eastAsia="hu-HU"/>
        </w:rPr>
        <w:t xml:space="preserve"> teljesítésétől számított 5 év</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Adatkezelő</w:t>
      </w:r>
      <w:r w:rsidRPr="00A35493">
        <w:rPr>
          <w:rFonts w:ascii="Arial" w:eastAsia="Times New Roman" w:hAnsi="Arial" w:cs="Arial"/>
          <w:color w:val="111111"/>
          <w:sz w:val="24"/>
          <w:szCs w:val="24"/>
          <w:lang w:eastAsia="hu-HU"/>
        </w:rPr>
        <w:t xml:space="preserve">: Az </w:t>
      </w:r>
      <w:proofErr w:type="spellStart"/>
      <w:r w:rsidR="00D95B32">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Adattovábbítás</w:t>
      </w:r>
      <w:r w:rsidRPr="00A35493">
        <w:rPr>
          <w:rFonts w:ascii="Arial" w:eastAsia="Times New Roman" w:hAnsi="Arial" w:cs="Arial"/>
          <w:color w:val="111111"/>
          <w:sz w:val="24"/>
          <w:szCs w:val="24"/>
          <w:lang w:eastAsia="hu-HU"/>
        </w:rPr>
        <w:t xml:space="preserve">: A </w:t>
      </w:r>
      <w:proofErr w:type="spellStart"/>
      <w:r w:rsidR="00D95B32">
        <w:rPr>
          <w:rFonts w:ascii="Arial" w:eastAsia="Times New Roman" w:hAnsi="Arial" w:cs="Arial"/>
          <w:color w:val="111111"/>
          <w:sz w:val="24"/>
          <w:szCs w:val="24"/>
          <w:lang w:eastAsia="hu-HU"/>
        </w:rPr>
        <w:t>Mmovarkki</w:t>
      </w:r>
      <w:proofErr w:type="spellEnd"/>
      <w:r w:rsidR="00D95B32" w:rsidRPr="00A35493">
        <w:rPr>
          <w:rFonts w:ascii="Arial" w:eastAsia="Times New Roman" w:hAnsi="Arial" w:cs="Arial"/>
          <w:color w:val="111111"/>
          <w:sz w:val="24"/>
          <w:szCs w:val="24"/>
          <w:lang w:eastAsia="hu-HU"/>
        </w:rPr>
        <w:t xml:space="preserve"> </w:t>
      </w:r>
      <w:proofErr w:type="spellStart"/>
      <w:r w:rsidRPr="00A35493">
        <w:rPr>
          <w:rFonts w:ascii="Arial" w:eastAsia="Times New Roman" w:hAnsi="Arial" w:cs="Arial"/>
          <w:color w:val="111111"/>
          <w:sz w:val="24"/>
          <w:szCs w:val="24"/>
          <w:lang w:eastAsia="hu-HU"/>
        </w:rPr>
        <w:t>-</w:t>
      </w:r>
      <w:proofErr w:type="gramStart"/>
      <w:r w:rsidRPr="00A35493">
        <w:rPr>
          <w:rFonts w:ascii="Arial" w:eastAsia="Times New Roman" w:hAnsi="Arial" w:cs="Arial"/>
          <w:color w:val="111111"/>
          <w:sz w:val="24"/>
          <w:szCs w:val="24"/>
          <w:lang w:eastAsia="hu-HU"/>
        </w:rPr>
        <w:t>el</w:t>
      </w:r>
      <w:proofErr w:type="spellEnd"/>
      <w:r w:rsidRPr="00A35493">
        <w:rPr>
          <w:rFonts w:ascii="Arial" w:eastAsia="Times New Roman" w:hAnsi="Arial" w:cs="Arial"/>
          <w:color w:val="111111"/>
          <w:sz w:val="24"/>
          <w:szCs w:val="24"/>
          <w:lang w:eastAsia="hu-HU"/>
        </w:rPr>
        <w:t xml:space="preserve"> szerződéses</w:t>
      </w:r>
      <w:proofErr w:type="gramEnd"/>
      <w:r w:rsidRPr="00A35493">
        <w:rPr>
          <w:rFonts w:ascii="Arial" w:eastAsia="Times New Roman" w:hAnsi="Arial" w:cs="Arial"/>
          <w:color w:val="111111"/>
          <w:sz w:val="24"/>
          <w:szCs w:val="24"/>
          <w:lang w:eastAsia="hu-HU"/>
        </w:rPr>
        <w:t xml:space="preserve"> jogviszonyban lévő adatfeldolgozó és a jogszabály alapján önálló adatkezelésre jogosultak részére</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Az adatok megismerésére jogosultak</w:t>
      </w:r>
      <w:r w:rsidRPr="00A35493">
        <w:rPr>
          <w:rFonts w:ascii="Arial" w:eastAsia="Times New Roman" w:hAnsi="Arial" w:cs="Arial"/>
          <w:color w:val="111111"/>
          <w:sz w:val="24"/>
          <w:szCs w:val="24"/>
          <w:lang w:eastAsia="hu-HU"/>
        </w:rPr>
        <w:t xml:space="preserve">: Az </w:t>
      </w:r>
      <w:proofErr w:type="spellStart"/>
      <w:r w:rsidR="00D95B32">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és vele munka- vagy megbízási jogviszonyban lévő alkalmazottjai; az adatfeldolgozó és alkalmazottjai;</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Az adatok tárolási módja</w:t>
      </w:r>
      <w:r w:rsidRPr="00A35493">
        <w:rPr>
          <w:rFonts w:ascii="Arial" w:eastAsia="Times New Roman" w:hAnsi="Arial" w:cs="Arial"/>
          <w:color w:val="111111"/>
          <w:sz w:val="24"/>
          <w:szCs w:val="24"/>
          <w:lang w:eastAsia="hu-HU"/>
        </w:rPr>
        <w:t>: Papíralapon, elektronikus</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Profilalkotás</w:t>
      </w:r>
      <w:r w:rsidRPr="00A35493">
        <w:rPr>
          <w:rFonts w:ascii="Arial" w:eastAsia="Times New Roman" w:hAnsi="Arial" w:cs="Arial"/>
          <w:color w:val="111111"/>
          <w:sz w:val="24"/>
          <w:szCs w:val="24"/>
          <w:lang w:eastAsia="hu-HU"/>
        </w:rPr>
        <w:t>: Nincs</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Automatizált döntéshozatal</w:t>
      </w:r>
      <w:r w:rsidRPr="00A35493">
        <w:rPr>
          <w:rFonts w:ascii="Arial" w:eastAsia="Times New Roman" w:hAnsi="Arial" w:cs="Arial"/>
          <w:color w:val="111111"/>
          <w:sz w:val="24"/>
          <w:szCs w:val="24"/>
          <w:lang w:eastAsia="hu-HU"/>
        </w:rPr>
        <w:t>: Nincs</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Az érintett - hírlevélre történő feliratkozáskor adott, önkéntes elhatározáson, valamint megfelelő tájékoztatáson alapuló hozzájárulása alapján elektronikus levelezési címét elektronikus hirdetés (direkt marketing) küldése céljából az </w:t>
      </w:r>
      <w:proofErr w:type="spellStart"/>
      <w:r w:rsidR="003C02B1">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jogosult használni annak érdekében, hogy a szolgáltatással kapcsolatos aktuális információkat az érintetthez eljuttassa.</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Abban az esetben, ha az érintett nem kívánja az </w:t>
      </w:r>
      <w:proofErr w:type="spellStart"/>
      <w:r w:rsidR="00D95B32">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hírleveleit megkapni, úgy a leiratkozási szándékát szükséges az </w:t>
      </w:r>
      <w:proofErr w:type="spellStart"/>
      <w:r w:rsidR="00D95B32">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elektronikus elérhetőségén jelezni.</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w:t>
      </w:r>
    </w:p>
    <w:p w:rsidR="003B1B67" w:rsidRPr="003B1B67" w:rsidRDefault="003B1B67" w:rsidP="00A35493">
      <w:pPr>
        <w:shd w:val="clear" w:color="auto" w:fill="FCFCFC"/>
        <w:spacing w:after="150" w:line="240" w:lineRule="auto"/>
        <w:rPr>
          <w:rFonts w:ascii="Arial" w:eastAsia="Times New Roman" w:hAnsi="Arial" w:cs="Arial"/>
          <w:b/>
          <w:color w:val="111111"/>
          <w:sz w:val="36"/>
          <w:szCs w:val="36"/>
          <w:lang w:eastAsia="hu-HU"/>
        </w:rPr>
      </w:pPr>
      <w:r w:rsidRPr="00A43088">
        <w:rPr>
          <w:rFonts w:ascii="Arial" w:eastAsia="Times New Roman" w:hAnsi="Arial" w:cs="Arial"/>
          <w:b/>
          <w:color w:val="111111"/>
          <w:sz w:val="36"/>
          <w:szCs w:val="36"/>
          <w:highlight w:val="yellow"/>
          <w:lang w:eastAsia="hu-HU"/>
        </w:rPr>
        <w:t>A sütik (</w:t>
      </w:r>
      <w:proofErr w:type="spellStart"/>
      <w:r w:rsidRPr="00A43088">
        <w:rPr>
          <w:rFonts w:ascii="Arial" w:eastAsia="Times New Roman" w:hAnsi="Arial" w:cs="Arial"/>
          <w:b/>
          <w:color w:val="111111"/>
          <w:sz w:val="36"/>
          <w:szCs w:val="36"/>
          <w:highlight w:val="yellow"/>
          <w:lang w:eastAsia="hu-HU"/>
        </w:rPr>
        <w:t>cookies</w:t>
      </w:r>
      <w:proofErr w:type="spellEnd"/>
      <w:r w:rsidRPr="00A43088">
        <w:rPr>
          <w:rFonts w:ascii="Arial" w:eastAsia="Times New Roman" w:hAnsi="Arial" w:cs="Arial"/>
          <w:b/>
          <w:color w:val="111111"/>
          <w:sz w:val="36"/>
          <w:szCs w:val="36"/>
          <w:highlight w:val="yellow"/>
          <w:lang w:eastAsia="hu-HU"/>
        </w:rPr>
        <w:t>) használata</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sütiket a meglátogatott fenti weboldalak helyezik el a felhasználó számítógépén és olyan információt tartalmaznak, mint például az oldal beállításai vagy a bejelentkezés állapota.</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A </w:t>
      </w:r>
      <w:proofErr w:type="spellStart"/>
      <w:r w:rsidRPr="00A35493">
        <w:rPr>
          <w:rFonts w:ascii="Arial" w:eastAsia="Times New Roman" w:hAnsi="Arial" w:cs="Arial"/>
          <w:color w:val="111111"/>
          <w:sz w:val="24"/>
          <w:szCs w:val="24"/>
          <w:lang w:eastAsia="hu-HU"/>
        </w:rPr>
        <w:t>cookie-k</w:t>
      </w:r>
      <w:proofErr w:type="spellEnd"/>
      <w:r w:rsidRPr="00A35493">
        <w:rPr>
          <w:rFonts w:ascii="Arial" w:eastAsia="Times New Roman" w:hAnsi="Arial" w:cs="Arial"/>
          <w:color w:val="111111"/>
          <w:sz w:val="24"/>
          <w:szCs w:val="24"/>
          <w:lang w:eastAsia="hu-HU"/>
        </w:rPr>
        <w:t xml:space="preserve"> tehát a felkeresett weboldalak által létrehozott kis fájlok. A böngészési adatok mentésével javítják a felhasználói élményt. A </w:t>
      </w:r>
      <w:proofErr w:type="spellStart"/>
      <w:r w:rsidRPr="00A35493">
        <w:rPr>
          <w:rFonts w:ascii="Arial" w:eastAsia="Times New Roman" w:hAnsi="Arial" w:cs="Arial"/>
          <w:color w:val="111111"/>
          <w:sz w:val="24"/>
          <w:szCs w:val="24"/>
          <w:lang w:eastAsia="hu-HU"/>
        </w:rPr>
        <w:t>cookie-k</w:t>
      </w:r>
      <w:proofErr w:type="spellEnd"/>
      <w:r w:rsidRPr="00A35493">
        <w:rPr>
          <w:rFonts w:ascii="Arial" w:eastAsia="Times New Roman" w:hAnsi="Arial" w:cs="Arial"/>
          <w:color w:val="111111"/>
          <w:sz w:val="24"/>
          <w:szCs w:val="24"/>
          <w:lang w:eastAsia="hu-HU"/>
        </w:rPr>
        <w:t xml:space="preserve"> segítségével a weboldal emlékezik a webhely beállításaira, és helyileg releváns tartalmakat kínál fel.</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weblap látogatóinak számítógépére a szolgáltató weboldala egy kis fájlt (</w:t>
      </w:r>
      <w:proofErr w:type="spellStart"/>
      <w:r w:rsidRPr="00A35493">
        <w:rPr>
          <w:rFonts w:ascii="Arial" w:eastAsia="Times New Roman" w:hAnsi="Arial" w:cs="Arial"/>
          <w:color w:val="111111"/>
          <w:sz w:val="24"/>
          <w:szCs w:val="24"/>
          <w:lang w:eastAsia="hu-HU"/>
        </w:rPr>
        <w:t>cookie</w:t>
      </w:r>
      <w:proofErr w:type="spellEnd"/>
      <w:r w:rsidRPr="00A35493">
        <w:rPr>
          <w:rFonts w:ascii="Arial" w:eastAsia="Times New Roman" w:hAnsi="Arial" w:cs="Arial"/>
          <w:color w:val="111111"/>
          <w:sz w:val="24"/>
          <w:szCs w:val="24"/>
          <w:lang w:eastAsia="hu-HU"/>
        </w:rPr>
        <w:t>) küld annak érdekében, hogy a látogatás ténye és ideje megállapítható legyen. Erről a szolgáltató a weblap látogatóját tájékoztatja.</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Cél</w:t>
      </w:r>
      <w:r w:rsidRPr="00A35493">
        <w:rPr>
          <w:rFonts w:ascii="Arial" w:eastAsia="Times New Roman" w:hAnsi="Arial" w:cs="Arial"/>
          <w:color w:val="111111"/>
          <w:sz w:val="24"/>
          <w:szCs w:val="24"/>
          <w:lang w:eastAsia="hu-HU"/>
        </w:rPr>
        <w:t>: Többletszolgáltatás, azonosítás, a látogatók nyomon követése</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Jogalap</w:t>
      </w:r>
      <w:r w:rsidRPr="00A35493">
        <w:rPr>
          <w:rFonts w:ascii="Arial" w:eastAsia="Times New Roman" w:hAnsi="Arial" w:cs="Arial"/>
          <w:color w:val="111111"/>
          <w:sz w:val="24"/>
          <w:szCs w:val="24"/>
          <w:lang w:eastAsia="hu-HU"/>
        </w:rPr>
        <w:t>: A felhasználó hozzájárulása nem szükséges, amennyiben a sütik használatához a szolgáltatónak feltétlenül szüksége van</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Érintettek köre</w:t>
      </w:r>
      <w:r w:rsidRPr="00A35493">
        <w:rPr>
          <w:rFonts w:ascii="Arial" w:eastAsia="Times New Roman" w:hAnsi="Arial" w:cs="Arial"/>
          <w:color w:val="111111"/>
          <w:sz w:val="24"/>
          <w:szCs w:val="24"/>
          <w:lang w:eastAsia="hu-HU"/>
        </w:rPr>
        <w:t>: A weboldalak látogatói</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Adatkezelő</w:t>
      </w:r>
      <w:r w:rsidRPr="00A35493">
        <w:rPr>
          <w:rFonts w:ascii="Arial" w:eastAsia="Times New Roman" w:hAnsi="Arial" w:cs="Arial"/>
          <w:color w:val="111111"/>
          <w:sz w:val="24"/>
          <w:szCs w:val="24"/>
          <w:lang w:eastAsia="hu-HU"/>
        </w:rPr>
        <w:t>: Nincs</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Az adatok megismerésére jogosultak</w:t>
      </w:r>
      <w:r w:rsidRPr="00A35493">
        <w:rPr>
          <w:rFonts w:ascii="Arial" w:eastAsia="Times New Roman" w:hAnsi="Arial" w:cs="Arial"/>
          <w:color w:val="111111"/>
          <w:sz w:val="24"/>
          <w:szCs w:val="24"/>
          <w:lang w:eastAsia="hu-HU"/>
        </w:rPr>
        <w:t>: A sütik használatával nem kezel személyes adatokat az adatkezelő</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Az adatok tárolási módja</w:t>
      </w:r>
      <w:r w:rsidRPr="00A35493">
        <w:rPr>
          <w:rFonts w:ascii="Arial" w:eastAsia="Times New Roman" w:hAnsi="Arial" w:cs="Arial"/>
          <w:color w:val="111111"/>
          <w:sz w:val="24"/>
          <w:szCs w:val="24"/>
          <w:lang w:eastAsia="hu-HU"/>
        </w:rPr>
        <w:t>: Elektronikus</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Adattovábbítás</w:t>
      </w:r>
      <w:r w:rsidRPr="00A35493">
        <w:rPr>
          <w:rFonts w:ascii="Arial" w:eastAsia="Times New Roman" w:hAnsi="Arial" w:cs="Arial"/>
          <w:color w:val="111111"/>
          <w:sz w:val="24"/>
          <w:szCs w:val="24"/>
          <w:lang w:eastAsia="hu-HU"/>
        </w:rPr>
        <w:t>: Nincs</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lastRenderedPageBreak/>
        <w:t>Profilalkotás</w:t>
      </w:r>
      <w:r w:rsidRPr="00A35493">
        <w:rPr>
          <w:rFonts w:ascii="Arial" w:eastAsia="Times New Roman" w:hAnsi="Arial" w:cs="Arial"/>
          <w:color w:val="111111"/>
          <w:sz w:val="24"/>
          <w:szCs w:val="24"/>
          <w:lang w:eastAsia="hu-HU"/>
        </w:rPr>
        <w:t>: Nincs</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Automatizált döntéshozatal</w:t>
      </w:r>
      <w:r w:rsidRPr="00A35493">
        <w:rPr>
          <w:rFonts w:ascii="Arial" w:eastAsia="Times New Roman" w:hAnsi="Arial" w:cs="Arial"/>
          <w:color w:val="111111"/>
          <w:sz w:val="24"/>
          <w:szCs w:val="24"/>
          <w:lang w:eastAsia="hu-HU"/>
        </w:rPr>
        <w:t>: Nincs</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w:t>
      </w:r>
    </w:p>
    <w:p w:rsidR="003B1B67" w:rsidRPr="003B1B67" w:rsidRDefault="003B1B67" w:rsidP="00A35493">
      <w:pPr>
        <w:shd w:val="clear" w:color="auto" w:fill="FCFCFC"/>
        <w:spacing w:after="150" w:line="240" w:lineRule="auto"/>
        <w:rPr>
          <w:rFonts w:ascii="Arial" w:eastAsia="Times New Roman" w:hAnsi="Arial" w:cs="Arial"/>
          <w:b/>
          <w:color w:val="111111"/>
          <w:sz w:val="36"/>
          <w:szCs w:val="36"/>
          <w:lang w:eastAsia="hu-HU"/>
        </w:rPr>
      </w:pPr>
      <w:r w:rsidRPr="00A43088">
        <w:rPr>
          <w:rFonts w:ascii="Arial" w:eastAsia="Times New Roman" w:hAnsi="Arial" w:cs="Arial"/>
          <w:b/>
          <w:color w:val="111111"/>
          <w:sz w:val="36"/>
          <w:szCs w:val="36"/>
          <w:highlight w:val="yellow"/>
          <w:lang w:eastAsia="hu-HU"/>
        </w:rPr>
        <w:t>Közösségi oldalak</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közösségi oldal egy médiaeszköz, ahol az üzenetet közösségi felhasználókon keresztül terjesztik. A közösségi média az internetet és az online megjelenési lehetőségeket használja annak érdekében, hogy a felhasználók tartalombefogadókból tartalomszerkesztővé váljanak.</w:t>
      </w:r>
      <w:r w:rsidRPr="00A35493">
        <w:rPr>
          <w:rFonts w:ascii="Arial" w:eastAsia="Times New Roman" w:hAnsi="Arial" w:cs="Arial"/>
          <w:color w:val="111111"/>
          <w:sz w:val="24"/>
          <w:szCs w:val="24"/>
          <w:lang w:eastAsia="hu-HU"/>
        </w:rPr>
        <w:br/>
        <w:t xml:space="preserve">A közösségi média az internetes alkalmazások olyan felülete, amelyen a felhasználók által létrehozott tartalom található, például </w:t>
      </w:r>
      <w:proofErr w:type="spellStart"/>
      <w:r w:rsidRPr="00A35493">
        <w:rPr>
          <w:rFonts w:ascii="Arial" w:eastAsia="Times New Roman" w:hAnsi="Arial" w:cs="Arial"/>
          <w:color w:val="111111"/>
          <w:sz w:val="24"/>
          <w:szCs w:val="24"/>
          <w:lang w:eastAsia="hu-HU"/>
        </w:rPr>
        <w:t>Facebook</w:t>
      </w:r>
      <w:proofErr w:type="spellEnd"/>
      <w:r w:rsidRPr="00A35493">
        <w:rPr>
          <w:rFonts w:ascii="Arial" w:eastAsia="Times New Roman" w:hAnsi="Arial" w:cs="Arial"/>
          <w:color w:val="111111"/>
          <w:sz w:val="24"/>
          <w:szCs w:val="24"/>
          <w:lang w:eastAsia="hu-HU"/>
        </w:rPr>
        <w:t xml:space="preserve">, </w:t>
      </w:r>
      <w:proofErr w:type="spellStart"/>
      <w:r w:rsidRPr="00A35493">
        <w:rPr>
          <w:rFonts w:ascii="Arial" w:eastAsia="Times New Roman" w:hAnsi="Arial" w:cs="Arial"/>
          <w:color w:val="111111"/>
          <w:sz w:val="24"/>
          <w:szCs w:val="24"/>
          <w:lang w:eastAsia="hu-HU"/>
        </w:rPr>
        <w:t>Google</w:t>
      </w:r>
      <w:proofErr w:type="spellEnd"/>
      <w:r w:rsidRPr="00A35493">
        <w:rPr>
          <w:rFonts w:ascii="Arial" w:eastAsia="Times New Roman" w:hAnsi="Arial" w:cs="Arial"/>
          <w:color w:val="111111"/>
          <w:sz w:val="24"/>
          <w:szCs w:val="24"/>
          <w:lang w:eastAsia="hu-HU"/>
        </w:rPr>
        <w:t xml:space="preserve">+, </w:t>
      </w:r>
      <w:proofErr w:type="spellStart"/>
      <w:r w:rsidRPr="00A35493">
        <w:rPr>
          <w:rFonts w:ascii="Arial" w:eastAsia="Times New Roman" w:hAnsi="Arial" w:cs="Arial"/>
          <w:color w:val="111111"/>
          <w:sz w:val="24"/>
          <w:szCs w:val="24"/>
          <w:lang w:eastAsia="hu-HU"/>
        </w:rPr>
        <w:t>Twitter</w:t>
      </w:r>
      <w:proofErr w:type="spellEnd"/>
      <w:r w:rsidRPr="00A35493">
        <w:rPr>
          <w:rFonts w:ascii="Arial" w:eastAsia="Times New Roman" w:hAnsi="Arial" w:cs="Arial"/>
          <w:color w:val="111111"/>
          <w:sz w:val="24"/>
          <w:szCs w:val="24"/>
          <w:lang w:eastAsia="hu-HU"/>
        </w:rPr>
        <w:t>, stb.</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közösségi médiában megjelent személyes adatok köre a következő:</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fórumok,</w:t>
      </w:r>
      <w:r w:rsidRPr="00A35493">
        <w:rPr>
          <w:rFonts w:ascii="Arial" w:eastAsia="Times New Roman" w:hAnsi="Arial" w:cs="Arial"/>
          <w:color w:val="111111"/>
          <w:sz w:val="24"/>
          <w:szCs w:val="24"/>
          <w:lang w:eastAsia="hu-HU"/>
        </w:rPr>
        <w:br/>
        <w:t xml:space="preserve">- </w:t>
      </w:r>
      <w:proofErr w:type="spellStart"/>
      <w:r w:rsidRPr="00A35493">
        <w:rPr>
          <w:rFonts w:ascii="Arial" w:eastAsia="Times New Roman" w:hAnsi="Arial" w:cs="Arial"/>
          <w:color w:val="111111"/>
          <w:sz w:val="24"/>
          <w:szCs w:val="24"/>
          <w:lang w:eastAsia="hu-HU"/>
        </w:rPr>
        <w:t>blogbejegyzések</w:t>
      </w:r>
      <w:proofErr w:type="spellEnd"/>
      <w:r w:rsidRPr="00A35493">
        <w:rPr>
          <w:rFonts w:ascii="Arial" w:eastAsia="Times New Roman" w:hAnsi="Arial" w:cs="Arial"/>
          <w:color w:val="111111"/>
          <w:sz w:val="24"/>
          <w:szCs w:val="24"/>
          <w:lang w:eastAsia="hu-HU"/>
        </w:rPr>
        <w:t>,</w:t>
      </w:r>
      <w:r w:rsidRPr="00A35493">
        <w:rPr>
          <w:rFonts w:ascii="Arial" w:eastAsia="Times New Roman" w:hAnsi="Arial" w:cs="Arial"/>
          <w:color w:val="111111"/>
          <w:sz w:val="24"/>
          <w:szCs w:val="24"/>
          <w:lang w:eastAsia="hu-HU"/>
        </w:rPr>
        <w:br/>
        <w:t>- kép-, videó-, és hanganyagok,</w:t>
      </w:r>
      <w:r w:rsidRPr="00A35493">
        <w:rPr>
          <w:rFonts w:ascii="Arial" w:eastAsia="Times New Roman" w:hAnsi="Arial" w:cs="Arial"/>
          <w:color w:val="111111"/>
          <w:sz w:val="24"/>
          <w:szCs w:val="24"/>
          <w:lang w:eastAsia="hu-HU"/>
        </w:rPr>
        <w:br/>
        <w:t xml:space="preserve">- </w:t>
      </w:r>
      <w:proofErr w:type="spellStart"/>
      <w:r w:rsidRPr="00A35493">
        <w:rPr>
          <w:rFonts w:ascii="Arial" w:eastAsia="Times New Roman" w:hAnsi="Arial" w:cs="Arial"/>
          <w:color w:val="111111"/>
          <w:sz w:val="24"/>
          <w:szCs w:val="24"/>
          <w:lang w:eastAsia="hu-HU"/>
        </w:rPr>
        <w:t>üzenőfalak</w:t>
      </w:r>
      <w:proofErr w:type="spellEnd"/>
      <w:r w:rsidRPr="00A35493">
        <w:rPr>
          <w:rFonts w:ascii="Arial" w:eastAsia="Times New Roman" w:hAnsi="Arial" w:cs="Arial"/>
          <w:color w:val="111111"/>
          <w:sz w:val="24"/>
          <w:szCs w:val="24"/>
          <w:lang w:eastAsia="hu-HU"/>
        </w:rPr>
        <w:t>,</w:t>
      </w:r>
      <w:r w:rsidRPr="00A35493">
        <w:rPr>
          <w:rFonts w:ascii="Arial" w:eastAsia="Times New Roman" w:hAnsi="Arial" w:cs="Arial"/>
          <w:color w:val="111111"/>
          <w:sz w:val="24"/>
          <w:szCs w:val="24"/>
          <w:lang w:eastAsia="hu-HU"/>
        </w:rPr>
        <w:br/>
        <w:t>- e-mail üzenetek,</w:t>
      </w:r>
      <w:r w:rsidRPr="00A35493">
        <w:rPr>
          <w:rFonts w:ascii="Arial" w:eastAsia="Times New Roman" w:hAnsi="Arial" w:cs="Arial"/>
          <w:color w:val="111111"/>
          <w:sz w:val="24"/>
          <w:szCs w:val="24"/>
          <w:lang w:eastAsia="hu-HU"/>
        </w:rPr>
        <w:br/>
        <w:t>- a felhasználó nyilvános profilképe.</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Cél</w:t>
      </w:r>
      <w:r w:rsidRPr="00A35493">
        <w:rPr>
          <w:rFonts w:ascii="Arial" w:eastAsia="Times New Roman" w:hAnsi="Arial" w:cs="Arial"/>
          <w:color w:val="111111"/>
          <w:sz w:val="24"/>
          <w:szCs w:val="24"/>
          <w:lang w:eastAsia="hu-HU"/>
        </w:rPr>
        <w:t xml:space="preserve">: Az </w:t>
      </w:r>
      <w:proofErr w:type="spellStart"/>
      <w:r w:rsidR="00D95B32">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valamint az általa üzemeltetett weboldal népszerűsítése</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Jogalap</w:t>
      </w:r>
      <w:r w:rsidRPr="00A35493">
        <w:rPr>
          <w:rFonts w:ascii="Arial" w:eastAsia="Times New Roman" w:hAnsi="Arial" w:cs="Arial"/>
          <w:color w:val="111111"/>
          <w:sz w:val="24"/>
          <w:szCs w:val="24"/>
          <w:lang w:eastAsia="hu-HU"/>
        </w:rPr>
        <w:t>: Az érintett megrendelő önkéntes hozzájárulása</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Érintettek köre</w:t>
      </w:r>
      <w:r w:rsidRPr="00A35493">
        <w:rPr>
          <w:rFonts w:ascii="Arial" w:eastAsia="Times New Roman" w:hAnsi="Arial" w:cs="Arial"/>
          <w:color w:val="111111"/>
          <w:sz w:val="24"/>
          <w:szCs w:val="24"/>
          <w:lang w:eastAsia="hu-HU"/>
        </w:rPr>
        <w:t>: A közösségi oldalt külön követő érintett megrendelők</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Adatkezelési időtartam</w:t>
      </w:r>
      <w:r w:rsidRPr="00A35493">
        <w:rPr>
          <w:rFonts w:ascii="Arial" w:eastAsia="Times New Roman" w:hAnsi="Arial" w:cs="Arial"/>
          <w:color w:val="111111"/>
          <w:sz w:val="24"/>
          <w:szCs w:val="24"/>
          <w:lang w:eastAsia="hu-HU"/>
        </w:rPr>
        <w:t>: Az adott közösségi oldalon megtekinthető szabályozás szerint</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Tájékoztatás a törlésre vonatkozóan</w:t>
      </w:r>
      <w:r w:rsidRPr="00A35493">
        <w:rPr>
          <w:rFonts w:ascii="Arial" w:eastAsia="Times New Roman" w:hAnsi="Arial" w:cs="Arial"/>
          <w:color w:val="111111"/>
          <w:sz w:val="24"/>
          <w:szCs w:val="24"/>
          <w:lang w:eastAsia="hu-HU"/>
        </w:rPr>
        <w:t xml:space="preserve">: Az </w:t>
      </w:r>
      <w:proofErr w:type="spellStart"/>
      <w:r w:rsidR="00D95B32">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a törlési igényt, vagy a hozzájárulás visszavonását követően köteles lehetőségei szerint eltávolítani a kérdéses adatokat.</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Adatkezelő</w:t>
      </w:r>
      <w:r w:rsidRPr="00A35493">
        <w:rPr>
          <w:rFonts w:ascii="Arial" w:eastAsia="Times New Roman" w:hAnsi="Arial" w:cs="Arial"/>
          <w:color w:val="111111"/>
          <w:sz w:val="24"/>
          <w:szCs w:val="24"/>
          <w:lang w:eastAsia="hu-HU"/>
        </w:rPr>
        <w:t xml:space="preserve">: Az </w:t>
      </w:r>
      <w:proofErr w:type="spellStart"/>
      <w:r w:rsidR="00D95B32">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Az adatok megismerésére jogosultak</w:t>
      </w:r>
      <w:r w:rsidRPr="00A35493">
        <w:rPr>
          <w:rFonts w:ascii="Arial" w:eastAsia="Times New Roman" w:hAnsi="Arial" w:cs="Arial"/>
          <w:color w:val="111111"/>
          <w:sz w:val="24"/>
          <w:szCs w:val="24"/>
          <w:lang w:eastAsia="hu-HU"/>
        </w:rPr>
        <w:t>: Az adott közösségi oldalon megtekinthető szabályozás szerint</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Az adatok tárolási módja</w:t>
      </w:r>
      <w:r w:rsidRPr="00A35493">
        <w:rPr>
          <w:rFonts w:ascii="Arial" w:eastAsia="Times New Roman" w:hAnsi="Arial" w:cs="Arial"/>
          <w:color w:val="111111"/>
          <w:sz w:val="24"/>
          <w:szCs w:val="24"/>
          <w:lang w:eastAsia="hu-HU"/>
        </w:rPr>
        <w:t>: Elektronikus</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Adattovábbítás</w:t>
      </w:r>
      <w:r w:rsidRPr="00A35493">
        <w:rPr>
          <w:rFonts w:ascii="Arial" w:eastAsia="Times New Roman" w:hAnsi="Arial" w:cs="Arial"/>
          <w:color w:val="111111"/>
          <w:sz w:val="24"/>
          <w:szCs w:val="24"/>
          <w:lang w:eastAsia="hu-HU"/>
        </w:rPr>
        <w:t>: Az érintett közösségi oldalt üzemeltető vállalkozás</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Profilalkotás</w:t>
      </w:r>
      <w:r w:rsidRPr="00A35493">
        <w:rPr>
          <w:rFonts w:ascii="Arial" w:eastAsia="Times New Roman" w:hAnsi="Arial" w:cs="Arial"/>
          <w:color w:val="111111"/>
          <w:sz w:val="24"/>
          <w:szCs w:val="24"/>
          <w:lang w:eastAsia="hu-HU"/>
        </w:rPr>
        <w:t>: Nincs</w:t>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Automatizált döntéshozatal</w:t>
      </w:r>
      <w:r w:rsidRPr="00A35493">
        <w:rPr>
          <w:rFonts w:ascii="Arial" w:eastAsia="Times New Roman" w:hAnsi="Arial" w:cs="Arial"/>
          <w:color w:val="111111"/>
          <w:sz w:val="24"/>
          <w:szCs w:val="24"/>
          <w:lang w:eastAsia="hu-HU"/>
        </w:rPr>
        <w:t>: Nincs</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Fontos figyelembe venni, hogy amikor a felhasználó feltölt vagy beküld valamilyen személyes adatot, világszerte érvényes engedélyt ad a közösségi oldal üzemeltetőjének arra, hogy az ilyen tartalmakat tárolhassa és felhasználhassa. Ezért nagyon fontos meggyőződni arról, hogy a közzétett információ közléséhez a felhasználó teljes jogosultsággal rendelkezik-e.</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w:t>
      </w:r>
    </w:p>
    <w:p w:rsidR="003B1B67" w:rsidRDefault="003B1B67" w:rsidP="00A35493">
      <w:pPr>
        <w:shd w:val="clear" w:color="auto" w:fill="FCFCFC"/>
        <w:spacing w:after="150" w:line="240" w:lineRule="auto"/>
        <w:rPr>
          <w:rFonts w:ascii="Arial" w:eastAsia="Times New Roman" w:hAnsi="Arial" w:cs="Arial"/>
          <w:b/>
          <w:bCs/>
          <w:color w:val="111111"/>
          <w:sz w:val="36"/>
          <w:szCs w:val="36"/>
          <w:lang w:eastAsia="hu-HU"/>
        </w:rPr>
      </w:pPr>
      <w:r w:rsidRPr="00A43088">
        <w:rPr>
          <w:rFonts w:ascii="Arial" w:eastAsia="Times New Roman" w:hAnsi="Arial" w:cs="Arial"/>
          <w:b/>
          <w:bCs/>
          <w:color w:val="111111"/>
          <w:sz w:val="36"/>
          <w:szCs w:val="36"/>
          <w:highlight w:val="yellow"/>
          <w:lang w:eastAsia="hu-HU"/>
        </w:rPr>
        <w:t>Az adatkezeléssel kapcsolatos jogok</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proofErr w:type="gramStart"/>
      <w:r w:rsidRPr="00A35493">
        <w:rPr>
          <w:rFonts w:ascii="Arial" w:eastAsia="Times New Roman" w:hAnsi="Arial" w:cs="Arial"/>
          <w:b/>
          <w:bCs/>
          <w:color w:val="111111"/>
          <w:sz w:val="24"/>
          <w:szCs w:val="24"/>
          <w:lang w:eastAsia="hu-HU"/>
        </w:rPr>
        <w:t>A tájékoztatás kéréshez való jog</w:t>
      </w:r>
      <w:r w:rsidRPr="00A35493">
        <w:rPr>
          <w:rFonts w:ascii="Arial" w:eastAsia="Times New Roman" w:hAnsi="Arial" w:cs="Arial"/>
          <w:color w:val="111111"/>
          <w:sz w:val="24"/>
          <w:szCs w:val="24"/>
          <w:lang w:eastAsia="hu-HU"/>
        </w:rPr>
        <w:br/>
        <w:t xml:space="preserve">Az érintett a megadott elérhetőségeken keresztül tájékoztatást kérhet az Adatkezelőtől az általa vagy rendelkezése szerint megbízott adatfeldolgozó által feldolgozott adatairól, hogy az érintett milyen adatait, milyen jogalapon, milyen </w:t>
      </w:r>
      <w:r w:rsidRPr="00A35493">
        <w:rPr>
          <w:rFonts w:ascii="Arial" w:eastAsia="Times New Roman" w:hAnsi="Arial" w:cs="Arial"/>
          <w:color w:val="111111"/>
          <w:sz w:val="24"/>
          <w:szCs w:val="24"/>
          <w:lang w:eastAsia="hu-HU"/>
        </w:rPr>
        <w:lastRenderedPageBreak/>
        <w:t>adatkezelési cél miatt, milyen forrásból, mennyi ideig kezelik, továbbá az adatfeldolgozó nevéről, címéről és az adatkezeléssel összefüggő tevékenységéről, az adatvédelmi incidens körülményeiről, hatásairól és az elhárítására megtett intézkedésekről, továbbá - az érintett személyes adatainak továbbítása esetén - az adattovábbítás</w:t>
      </w:r>
      <w:proofErr w:type="gramEnd"/>
      <w:r w:rsidRPr="00A35493">
        <w:rPr>
          <w:rFonts w:ascii="Arial" w:eastAsia="Times New Roman" w:hAnsi="Arial" w:cs="Arial"/>
          <w:color w:val="111111"/>
          <w:sz w:val="24"/>
          <w:szCs w:val="24"/>
          <w:lang w:eastAsia="hu-HU"/>
        </w:rPr>
        <w:t xml:space="preserve"> </w:t>
      </w:r>
      <w:proofErr w:type="gramStart"/>
      <w:r w:rsidRPr="00A35493">
        <w:rPr>
          <w:rFonts w:ascii="Arial" w:eastAsia="Times New Roman" w:hAnsi="Arial" w:cs="Arial"/>
          <w:color w:val="111111"/>
          <w:sz w:val="24"/>
          <w:szCs w:val="24"/>
          <w:lang w:eastAsia="hu-HU"/>
        </w:rPr>
        <w:t>jogalapjáról</w:t>
      </w:r>
      <w:proofErr w:type="gramEnd"/>
      <w:r w:rsidRPr="00A35493">
        <w:rPr>
          <w:rFonts w:ascii="Arial" w:eastAsia="Times New Roman" w:hAnsi="Arial" w:cs="Arial"/>
          <w:color w:val="111111"/>
          <w:sz w:val="24"/>
          <w:szCs w:val="24"/>
          <w:lang w:eastAsia="hu-HU"/>
        </w:rPr>
        <w:t xml:space="preserve"> és címzettjéről. Az érintett kérelmére haladéktalanul, de legfeljebb 30 napon belül, az érintett által megadott e-mail elérhetőségre az Adatkezelő tájékoztatást küld.</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tájékoztatás naptári évente egy alkalommal ingyenes, a tájékoztatás kérésének további alkalmai esetekben költségtérítés állapítható meg. A már megfizetett költségtérítés azonban visszatérítendő, amennyiben az adatok kezelése tekintetében jogellenesség kerül megállapításra, vagy az adatok az Adatkezelőnek felróható okból helyesbítésre szorulnak.</w:t>
      </w:r>
      <w:r w:rsidRPr="00A35493">
        <w:rPr>
          <w:rFonts w:ascii="Arial" w:eastAsia="Times New Roman" w:hAnsi="Arial" w:cs="Arial"/>
          <w:color w:val="111111"/>
          <w:sz w:val="24"/>
          <w:szCs w:val="24"/>
          <w:lang w:eastAsia="hu-HU"/>
        </w:rPr>
        <w:br/>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 helyesbítéshez való jog</w:t>
      </w:r>
      <w:r w:rsidRPr="00A35493">
        <w:rPr>
          <w:rFonts w:ascii="Arial" w:eastAsia="Times New Roman" w:hAnsi="Arial" w:cs="Arial"/>
          <w:color w:val="111111"/>
          <w:sz w:val="24"/>
          <w:szCs w:val="24"/>
          <w:lang w:eastAsia="hu-HU"/>
        </w:rPr>
        <w:br/>
        <w:t>Az érintett a megadott elérhetőségeken keresztül kérheti az Adatkezelőtől, hogy valamely adatát módosítsa. Erről az érintett kérelmére haladéktalanul, de legfeljebb 30 napon belül az Adatkezelő intézkedik, az érintett által megadott e-mail elérhetőségre tájékoztatást küld.</w:t>
      </w:r>
      <w:r w:rsidRPr="00A35493">
        <w:rPr>
          <w:rFonts w:ascii="Arial" w:eastAsia="Times New Roman" w:hAnsi="Arial" w:cs="Arial"/>
          <w:color w:val="111111"/>
          <w:sz w:val="24"/>
          <w:szCs w:val="24"/>
          <w:lang w:eastAsia="hu-HU"/>
        </w:rPr>
        <w:br/>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 törléshez való jog</w:t>
      </w:r>
      <w:r w:rsidRPr="00A35493">
        <w:rPr>
          <w:rFonts w:ascii="Arial" w:eastAsia="Times New Roman" w:hAnsi="Arial" w:cs="Arial"/>
          <w:color w:val="111111"/>
          <w:sz w:val="24"/>
          <w:szCs w:val="24"/>
          <w:lang w:eastAsia="hu-HU"/>
        </w:rPr>
        <w:br/>
        <w:t xml:space="preserve">Az érintett a megadott elérhetőségeken keresztül kérheti az </w:t>
      </w:r>
      <w:proofErr w:type="spellStart"/>
      <w:r w:rsidR="003C02B1">
        <w:rPr>
          <w:rFonts w:ascii="Arial" w:eastAsia="Times New Roman" w:hAnsi="Arial" w:cs="Arial"/>
          <w:color w:val="111111"/>
          <w:sz w:val="24"/>
          <w:szCs w:val="24"/>
          <w:lang w:eastAsia="hu-HU"/>
        </w:rPr>
        <w:t>Mmovarkki</w:t>
      </w:r>
      <w:r w:rsidRPr="00A35493">
        <w:rPr>
          <w:rFonts w:ascii="Arial" w:eastAsia="Times New Roman" w:hAnsi="Arial" w:cs="Arial"/>
          <w:color w:val="111111"/>
          <w:sz w:val="24"/>
          <w:szCs w:val="24"/>
          <w:lang w:eastAsia="hu-HU"/>
        </w:rPr>
        <w:t>-tól</w:t>
      </w:r>
      <w:proofErr w:type="spellEnd"/>
      <w:r w:rsidRPr="00A35493">
        <w:rPr>
          <w:rFonts w:ascii="Arial" w:eastAsia="Times New Roman" w:hAnsi="Arial" w:cs="Arial"/>
          <w:color w:val="111111"/>
          <w:sz w:val="24"/>
          <w:szCs w:val="24"/>
          <w:lang w:eastAsia="hu-HU"/>
        </w:rPr>
        <w:t xml:space="preserve"> adatának törlését. Az érintett kérelmére ezt haladéktalanul, de legfeljebb 30 napon belül megteszi az </w:t>
      </w:r>
      <w:proofErr w:type="spellStart"/>
      <w:r w:rsidR="00D95B32">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amelyről az érintett által megadott e-mail elérhetőségre tájékoztatást küld.</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proofErr w:type="gramStart"/>
      <w:r w:rsidRPr="00A35493">
        <w:rPr>
          <w:rFonts w:ascii="Arial" w:eastAsia="Times New Roman" w:hAnsi="Arial" w:cs="Arial"/>
          <w:color w:val="111111"/>
          <w:sz w:val="24"/>
          <w:szCs w:val="24"/>
          <w:lang w:eastAsia="hu-HU"/>
        </w:rPr>
        <w:t>Személyes adat akkor törölhető, ha</w:t>
      </w:r>
      <w:r w:rsidRPr="00A35493">
        <w:rPr>
          <w:rFonts w:ascii="Arial" w:eastAsia="Times New Roman" w:hAnsi="Arial" w:cs="Arial"/>
          <w:color w:val="111111"/>
          <w:sz w:val="24"/>
          <w:szCs w:val="24"/>
          <w:lang w:eastAsia="hu-HU"/>
        </w:rPr>
        <w:br/>
        <w:t>a) a személyes adatokra már nincs szükség abból a célból, amelyből azokat kezelték;</w:t>
      </w:r>
      <w:r w:rsidRPr="00A35493">
        <w:rPr>
          <w:rFonts w:ascii="Arial" w:eastAsia="Times New Roman" w:hAnsi="Arial" w:cs="Arial"/>
          <w:color w:val="111111"/>
          <w:sz w:val="24"/>
          <w:szCs w:val="24"/>
          <w:lang w:eastAsia="hu-HU"/>
        </w:rPr>
        <w:br/>
        <w:t>b) az érintett visszavonja az adatkezelés alapját képező hozzájárulását, és az adatkezelésnek nincs más jogalapja;</w:t>
      </w:r>
      <w:r w:rsidRPr="00A35493">
        <w:rPr>
          <w:rFonts w:ascii="Arial" w:eastAsia="Times New Roman" w:hAnsi="Arial" w:cs="Arial"/>
          <w:color w:val="111111"/>
          <w:sz w:val="24"/>
          <w:szCs w:val="24"/>
          <w:lang w:eastAsia="hu-HU"/>
        </w:rPr>
        <w:br/>
        <w:t>c) az érintett tiltakozik az adatkezelés ellen, és nincs elsőbbséget élvező jogszerű ok az adatkezelésre;</w:t>
      </w:r>
      <w:r w:rsidRPr="00A35493">
        <w:rPr>
          <w:rFonts w:ascii="Arial" w:eastAsia="Times New Roman" w:hAnsi="Arial" w:cs="Arial"/>
          <w:color w:val="111111"/>
          <w:sz w:val="24"/>
          <w:szCs w:val="24"/>
          <w:lang w:eastAsia="hu-HU"/>
        </w:rPr>
        <w:br/>
        <w:t>d) a személyes adatokat jogellenesen kezelik;</w:t>
      </w:r>
      <w:r w:rsidRPr="00A35493">
        <w:rPr>
          <w:rFonts w:ascii="Arial" w:eastAsia="Times New Roman" w:hAnsi="Arial" w:cs="Arial"/>
          <w:color w:val="111111"/>
          <w:sz w:val="24"/>
          <w:szCs w:val="24"/>
          <w:lang w:eastAsia="hu-HU"/>
        </w:rPr>
        <w:br/>
        <w:t>e) a személyes adatokat az adatkezelőre alkalmazandó uniós vagy tagállami jogban előírt jogi kötelezettség teljesítéséhez törölni kell;</w:t>
      </w:r>
      <w:r w:rsidRPr="00A35493">
        <w:rPr>
          <w:rFonts w:ascii="Arial" w:eastAsia="Times New Roman" w:hAnsi="Arial" w:cs="Arial"/>
          <w:color w:val="111111"/>
          <w:sz w:val="24"/>
          <w:szCs w:val="24"/>
          <w:lang w:eastAsia="hu-HU"/>
        </w:rPr>
        <w:br/>
        <w:t>f) a személyes adatok gyűjtésére a 16 éven aluli gyermekek részére az információs</w:t>
      </w:r>
      <w:proofErr w:type="gramEnd"/>
      <w:r w:rsidRPr="00A35493">
        <w:rPr>
          <w:rFonts w:ascii="Arial" w:eastAsia="Times New Roman" w:hAnsi="Arial" w:cs="Arial"/>
          <w:color w:val="111111"/>
          <w:sz w:val="24"/>
          <w:szCs w:val="24"/>
          <w:lang w:eastAsia="hu-HU"/>
        </w:rPr>
        <w:t xml:space="preserve"> </w:t>
      </w:r>
      <w:proofErr w:type="gramStart"/>
      <w:r w:rsidRPr="00A35493">
        <w:rPr>
          <w:rFonts w:ascii="Arial" w:eastAsia="Times New Roman" w:hAnsi="Arial" w:cs="Arial"/>
          <w:color w:val="111111"/>
          <w:sz w:val="24"/>
          <w:szCs w:val="24"/>
          <w:lang w:eastAsia="hu-HU"/>
        </w:rPr>
        <w:t>társadalommal összefüggő szolgáltatások kínálásával kapcsolatosan került sor;</w:t>
      </w:r>
      <w:r w:rsidRPr="00A35493">
        <w:rPr>
          <w:rFonts w:ascii="Arial" w:eastAsia="Times New Roman" w:hAnsi="Arial" w:cs="Arial"/>
          <w:color w:val="111111"/>
          <w:sz w:val="24"/>
          <w:szCs w:val="24"/>
          <w:lang w:eastAsia="hu-HU"/>
        </w:rPr>
        <w:br/>
        <w:t xml:space="preserve">g) ha az adatkezelő nyilvánosságra hozta a személyes adatot, és a személyes adatokra már nincs szükség abból a célból, amelyből azokat kezelték úgy azt törölni köteles, valamint az elérhető technológia és a megvalósítás költségeinek figyelembevételével megteszi az </w:t>
      </w:r>
      <w:proofErr w:type="spellStart"/>
      <w:r w:rsidRPr="00A35493">
        <w:rPr>
          <w:rFonts w:ascii="Arial" w:eastAsia="Times New Roman" w:hAnsi="Arial" w:cs="Arial"/>
          <w:color w:val="111111"/>
          <w:sz w:val="24"/>
          <w:szCs w:val="24"/>
          <w:lang w:eastAsia="hu-HU"/>
        </w:rPr>
        <w:t>észszerűen</w:t>
      </w:r>
      <w:proofErr w:type="spellEnd"/>
      <w:r w:rsidRPr="00A35493">
        <w:rPr>
          <w:rFonts w:ascii="Arial" w:eastAsia="Times New Roman" w:hAnsi="Arial" w:cs="Arial"/>
          <w:color w:val="111111"/>
          <w:sz w:val="24"/>
          <w:szCs w:val="24"/>
          <w:lang w:eastAsia="hu-HU"/>
        </w:rPr>
        <w:t xml:space="preserve"> elvárható lépéseket – ideértve technikai intézkedéseket – annak érdekében, hogy tájékoztassa az adatokat kezelő adatkezelőket, hogy az érintett kérelmezte tőlük a szóban forgó személyes adatokra mutató linkek vagy e személyes adatok másolatának,</w:t>
      </w:r>
      <w:proofErr w:type="gramEnd"/>
      <w:r w:rsidRPr="00A35493">
        <w:rPr>
          <w:rFonts w:ascii="Arial" w:eastAsia="Times New Roman" w:hAnsi="Arial" w:cs="Arial"/>
          <w:color w:val="111111"/>
          <w:sz w:val="24"/>
          <w:szCs w:val="24"/>
          <w:lang w:eastAsia="hu-HU"/>
        </w:rPr>
        <w:t xml:space="preserve"> </w:t>
      </w:r>
      <w:proofErr w:type="gramStart"/>
      <w:r w:rsidRPr="00A35493">
        <w:rPr>
          <w:rFonts w:ascii="Arial" w:eastAsia="Times New Roman" w:hAnsi="Arial" w:cs="Arial"/>
          <w:color w:val="111111"/>
          <w:sz w:val="24"/>
          <w:szCs w:val="24"/>
          <w:lang w:eastAsia="hu-HU"/>
        </w:rPr>
        <w:t>illetve</w:t>
      </w:r>
      <w:proofErr w:type="gramEnd"/>
      <w:r w:rsidRPr="00A35493">
        <w:rPr>
          <w:rFonts w:ascii="Arial" w:eastAsia="Times New Roman" w:hAnsi="Arial" w:cs="Arial"/>
          <w:color w:val="111111"/>
          <w:sz w:val="24"/>
          <w:szCs w:val="24"/>
          <w:lang w:eastAsia="hu-HU"/>
        </w:rPr>
        <w:t xml:space="preserve"> másodpéldányának törlését.</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A zároláshoz való jog</w:t>
      </w:r>
      <w:r w:rsidRPr="00A35493">
        <w:rPr>
          <w:rFonts w:ascii="Arial" w:eastAsia="Times New Roman" w:hAnsi="Arial" w:cs="Arial"/>
          <w:color w:val="111111"/>
          <w:sz w:val="24"/>
          <w:szCs w:val="24"/>
          <w:lang w:eastAsia="hu-HU"/>
        </w:rPr>
        <w:br/>
        <w:t xml:space="preserve">Az érintett a megadott elérhetőségeken keresztül kérheti az </w:t>
      </w:r>
      <w:proofErr w:type="spellStart"/>
      <w:r w:rsidR="003C02B1">
        <w:rPr>
          <w:rFonts w:ascii="Arial" w:eastAsia="Times New Roman" w:hAnsi="Arial" w:cs="Arial"/>
          <w:color w:val="111111"/>
          <w:sz w:val="24"/>
          <w:szCs w:val="24"/>
          <w:lang w:eastAsia="hu-HU"/>
        </w:rPr>
        <w:t>Mmovarkki</w:t>
      </w:r>
      <w:proofErr w:type="spellEnd"/>
      <w:r w:rsidR="003C02B1" w:rsidRPr="00A35493">
        <w:rPr>
          <w:rFonts w:ascii="Arial" w:eastAsia="Times New Roman" w:hAnsi="Arial" w:cs="Arial"/>
          <w:color w:val="111111"/>
          <w:sz w:val="24"/>
          <w:szCs w:val="24"/>
          <w:lang w:eastAsia="hu-HU"/>
        </w:rPr>
        <w:t xml:space="preserve"> </w:t>
      </w:r>
      <w:proofErr w:type="spellStart"/>
      <w:r w:rsidRPr="00A35493">
        <w:rPr>
          <w:rFonts w:ascii="Arial" w:eastAsia="Times New Roman" w:hAnsi="Arial" w:cs="Arial"/>
          <w:color w:val="111111"/>
          <w:sz w:val="24"/>
          <w:szCs w:val="24"/>
          <w:lang w:eastAsia="hu-HU"/>
        </w:rPr>
        <w:t>-tól</w:t>
      </w:r>
      <w:proofErr w:type="spellEnd"/>
      <w:r w:rsidRPr="00A35493">
        <w:rPr>
          <w:rFonts w:ascii="Arial" w:eastAsia="Times New Roman" w:hAnsi="Arial" w:cs="Arial"/>
          <w:color w:val="111111"/>
          <w:sz w:val="24"/>
          <w:szCs w:val="24"/>
          <w:lang w:eastAsia="hu-HU"/>
        </w:rPr>
        <w:t xml:space="preserve"> adatának zárolását. A zárolás addig tart, amíg az érintett által megjelölt indok szükségessé teszi az adatok tárolását. Az érintett kérelmére ezt haladéktalanul, de legfeljebb 30 napon belül megteszi </w:t>
      </w:r>
      <w:r w:rsidR="003B1B67">
        <w:rPr>
          <w:rFonts w:ascii="Arial" w:eastAsia="Times New Roman" w:hAnsi="Arial" w:cs="Arial"/>
          <w:color w:val="111111"/>
          <w:sz w:val="24"/>
          <w:szCs w:val="24"/>
          <w:lang w:eastAsia="hu-HU"/>
        </w:rPr>
        <w:t>a</w:t>
      </w:r>
      <w:r w:rsidRPr="00A35493">
        <w:rPr>
          <w:rFonts w:ascii="Arial" w:eastAsia="Times New Roman" w:hAnsi="Arial" w:cs="Arial"/>
          <w:color w:val="111111"/>
          <w:sz w:val="24"/>
          <w:szCs w:val="24"/>
          <w:lang w:eastAsia="hu-HU"/>
        </w:rPr>
        <w:t xml:space="preserve">z </w:t>
      </w:r>
      <w:proofErr w:type="spellStart"/>
      <w:r w:rsidR="003B1B67">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amelyről az </w:t>
      </w:r>
      <w:proofErr w:type="spellStart"/>
      <w:r w:rsidR="003B1B67">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az érintett által </w:t>
      </w:r>
      <w:r w:rsidRPr="00A35493">
        <w:rPr>
          <w:rFonts w:ascii="Arial" w:eastAsia="Times New Roman" w:hAnsi="Arial" w:cs="Arial"/>
          <w:color w:val="111111"/>
          <w:sz w:val="24"/>
          <w:szCs w:val="24"/>
          <w:lang w:eastAsia="hu-HU"/>
        </w:rPr>
        <w:lastRenderedPageBreak/>
        <w:t>megadott e-mail elérhetőségre tájékoztatást küld.</w:t>
      </w:r>
      <w:r w:rsidRPr="00A35493">
        <w:rPr>
          <w:rFonts w:ascii="Arial" w:eastAsia="Times New Roman" w:hAnsi="Arial" w:cs="Arial"/>
          <w:color w:val="111111"/>
          <w:sz w:val="24"/>
          <w:szCs w:val="24"/>
          <w:lang w:eastAsia="hu-HU"/>
        </w:rPr>
        <w:br/>
      </w:r>
      <w:r w:rsidRPr="00A35493">
        <w:rPr>
          <w:rFonts w:ascii="Arial" w:eastAsia="Times New Roman" w:hAnsi="Arial" w:cs="Arial"/>
          <w:color w:val="111111"/>
          <w:sz w:val="24"/>
          <w:szCs w:val="24"/>
          <w:lang w:eastAsia="hu-HU"/>
        </w:rPr>
        <w:br/>
      </w:r>
      <w:r w:rsidRPr="00A35493">
        <w:rPr>
          <w:rFonts w:ascii="Arial" w:eastAsia="Times New Roman" w:hAnsi="Arial" w:cs="Arial"/>
          <w:b/>
          <w:bCs/>
          <w:color w:val="111111"/>
          <w:sz w:val="24"/>
          <w:szCs w:val="24"/>
          <w:lang w:eastAsia="hu-HU"/>
        </w:rPr>
        <w:t>A tiltakozáshoz való jog</w:t>
      </w:r>
      <w:r w:rsidRPr="00A35493">
        <w:rPr>
          <w:rFonts w:ascii="Arial" w:eastAsia="Times New Roman" w:hAnsi="Arial" w:cs="Arial"/>
          <w:color w:val="111111"/>
          <w:sz w:val="24"/>
          <w:szCs w:val="24"/>
          <w:lang w:eastAsia="hu-HU"/>
        </w:rPr>
        <w:br/>
        <w:t xml:space="preserve">Az érintett a megadott elérhetőségeken keresztül tiltakozhat az adatkezelés ellen. A tiltakozást az </w:t>
      </w:r>
      <w:proofErr w:type="spellStart"/>
      <w:r w:rsidR="003B1B67">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a kérelem benyújtásától számított legrövidebb időn belül, de legfeljebb 15 napon belül megvizsgálja, annak megalapozottsága kérdésében döntést hoz, és a döntéséről e-mailben tájékoztatja az érintettet.</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személyes adat kezelésével szemben akkor lehet tiltakozni, ha</w:t>
      </w:r>
      <w:r w:rsidRPr="00A35493">
        <w:rPr>
          <w:rFonts w:ascii="Arial" w:eastAsia="Times New Roman" w:hAnsi="Arial" w:cs="Arial"/>
          <w:color w:val="111111"/>
          <w:sz w:val="24"/>
          <w:szCs w:val="24"/>
          <w:lang w:eastAsia="hu-HU"/>
        </w:rPr>
        <w:br/>
        <w:t xml:space="preserve">a személyes adatok kezelése vagy továbbítása kizárólag az Adatkezelőre vonatkozó jogi kötelezettség teljesítéséhez vagy az Adatkezelő, adatátvevő vagy harmadik személy jogos érdekének érvényesítéséhez szükséges, </w:t>
      </w:r>
      <w:proofErr w:type="gramStart"/>
      <w:r w:rsidRPr="00A35493">
        <w:rPr>
          <w:rFonts w:ascii="Arial" w:eastAsia="Times New Roman" w:hAnsi="Arial" w:cs="Arial"/>
          <w:color w:val="111111"/>
          <w:sz w:val="24"/>
          <w:szCs w:val="24"/>
          <w:lang w:eastAsia="hu-HU"/>
        </w:rPr>
        <w:t>kivéve</w:t>
      </w:r>
      <w:proofErr w:type="gramEnd"/>
      <w:r w:rsidRPr="00A35493">
        <w:rPr>
          <w:rFonts w:ascii="Arial" w:eastAsia="Times New Roman" w:hAnsi="Arial" w:cs="Arial"/>
          <w:color w:val="111111"/>
          <w:sz w:val="24"/>
          <w:szCs w:val="24"/>
          <w:lang w:eastAsia="hu-HU"/>
        </w:rPr>
        <w:t xml:space="preserve"> ha az adatkezelés kötelező;</w:t>
      </w:r>
      <w:r w:rsidRPr="00A35493">
        <w:rPr>
          <w:rFonts w:ascii="Arial" w:eastAsia="Times New Roman" w:hAnsi="Arial" w:cs="Arial"/>
          <w:color w:val="111111"/>
          <w:sz w:val="24"/>
          <w:szCs w:val="24"/>
          <w:lang w:eastAsia="hu-HU"/>
        </w:rPr>
        <w:br/>
        <w:t>a személyes adat felhasználása vagy továbbítása közvetlen üzletszerzés, közvélemény-kutatás vagy tudományos kutatás céljára történik; valamint</w:t>
      </w:r>
      <w:r w:rsidRPr="00A35493">
        <w:rPr>
          <w:rFonts w:ascii="Arial" w:eastAsia="Times New Roman" w:hAnsi="Arial" w:cs="Arial"/>
          <w:color w:val="111111"/>
          <w:sz w:val="24"/>
          <w:szCs w:val="24"/>
          <w:lang w:eastAsia="hu-HU"/>
        </w:rPr>
        <w:br/>
        <w:t>törvényben meghatározott egyéb esetben.</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Ha az érintett tiltakozásának megalapozottsága megállapítható, úgy az adatkezelést megszünteti, az adatokat zárolja, valamint a tiltakozásról, továbbá az annak alapján tett intézkedésekről értesíti mindazokat, akik részére a tiltakozással érintett személyes adatot korábban továbbította, és akik szintén kötelesek intézkedni a tiltakozási jog érvényesítése érdekében.</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b/>
          <w:bCs/>
          <w:color w:val="111111"/>
          <w:sz w:val="24"/>
          <w:szCs w:val="24"/>
          <w:lang w:eastAsia="hu-HU"/>
        </w:rPr>
        <w:t>Az adatkezeléssel kapcsolatos jogérvényesítési lehetőség, panasz</w:t>
      </w:r>
      <w:r w:rsidRPr="00A35493">
        <w:rPr>
          <w:rFonts w:ascii="Arial" w:eastAsia="Times New Roman" w:hAnsi="Arial" w:cs="Arial"/>
          <w:color w:val="111111"/>
          <w:sz w:val="24"/>
          <w:szCs w:val="24"/>
          <w:lang w:eastAsia="hu-HU"/>
        </w:rPr>
        <w:br/>
        <w:t xml:space="preserve">Az érintett által tapasztalt jogellenes adatkezelés esetén értesítse az </w:t>
      </w:r>
      <w:proofErr w:type="spellStart"/>
      <w:r w:rsidR="003B1B67">
        <w:rPr>
          <w:rFonts w:ascii="Arial" w:eastAsia="Times New Roman" w:hAnsi="Arial" w:cs="Arial"/>
          <w:color w:val="111111"/>
          <w:sz w:val="24"/>
          <w:szCs w:val="24"/>
          <w:lang w:eastAsia="hu-HU"/>
        </w:rPr>
        <w:t>Mmovarkki</w:t>
      </w:r>
      <w:proofErr w:type="spellEnd"/>
      <w:r w:rsidR="003B1B67" w:rsidRPr="00A35493">
        <w:rPr>
          <w:rFonts w:ascii="Arial" w:eastAsia="Times New Roman" w:hAnsi="Arial" w:cs="Arial"/>
          <w:color w:val="111111"/>
          <w:sz w:val="24"/>
          <w:szCs w:val="24"/>
          <w:lang w:eastAsia="hu-HU"/>
        </w:rPr>
        <w:t xml:space="preserve"> </w:t>
      </w:r>
      <w:proofErr w:type="spellStart"/>
      <w:r w:rsidRPr="00A35493">
        <w:rPr>
          <w:rFonts w:ascii="Arial" w:eastAsia="Times New Roman" w:hAnsi="Arial" w:cs="Arial"/>
          <w:color w:val="111111"/>
          <w:sz w:val="24"/>
          <w:szCs w:val="24"/>
          <w:lang w:eastAsia="hu-HU"/>
        </w:rPr>
        <w:t>-t</w:t>
      </w:r>
      <w:proofErr w:type="spellEnd"/>
      <w:r w:rsidRPr="00A35493">
        <w:rPr>
          <w:rFonts w:ascii="Arial" w:eastAsia="Times New Roman" w:hAnsi="Arial" w:cs="Arial"/>
          <w:color w:val="111111"/>
          <w:sz w:val="24"/>
          <w:szCs w:val="24"/>
          <w:lang w:eastAsia="hu-HU"/>
        </w:rPr>
        <w:t>, így lehetőség nyílik arra, hogy rövid időn belül helyreálljon a jogszerű állapot. </w:t>
      </w:r>
      <w:r w:rsidRPr="003B1B67">
        <w:rPr>
          <w:rFonts w:ascii="Arial" w:eastAsia="Times New Roman" w:hAnsi="Arial" w:cs="Arial"/>
          <w:color w:val="111111"/>
          <w:sz w:val="24"/>
          <w:szCs w:val="24"/>
          <w:u w:val="single"/>
          <w:lang w:eastAsia="hu-HU"/>
        </w:rPr>
        <w:t xml:space="preserve">Az </w:t>
      </w:r>
      <w:proofErr w:type="spellStart"/>
      <w:r w:rsidR="003B1B67" w:rsidRPr="003B1B67">
        <w:rPr>
          <w:rFonts w:ascii="Arial" w:eastAsia="Times New Roman" w:hAnsi="Arial" w:cs="Arial"/>
          <w:color w:val="111111"/>
          <w:sz w:val="24"/>
          <w:szCs w:val="24"/>
          <w:u w:val="single"/>
          <w:lang w:eastAsia="hu-HU"/>
        </w:rPr>
        <w:t>Mmovarkki</w:t>
      </w:r>
      <w:proofErr w:type="spellEnd"/>
      <w:r w:rsidRPr="003B1B67">
        <w:rPr>
          <w:rFonts w:ascii="Arial" w:eastAsia="Times New Roman" w:hAnsi="Arial" w:cs="Arial"/>
          <w:color w:val="111111"/>
          <w:sz w:val="24"/>
          <w:szCs w:val="24"/>
          <w:u w:val="single"/>
          <w:lang w:eastAsia="hu-HU"/>
        </w:rPr>
        <w:t xml:space="preserve"> az érintett érdekében mindent megtesz a vázolt probléma megoldás</w:t>
      </w:r>
      <w:r w:rsidRPr="00A35493">
        <w:rPr>
          <w:rFonts w:ascii="Arial" w:eastAsia="Times New Roman" w:hAnsi="Arial" w:cs="Arial"/>
          <w:color w:val="111111"/>
          <w:sz w:val="24"/>
          <w:szCs w:val="24"/>
          <w:u w:val="single"/>
          <w:lang w:eastAsia="hu-HU"/>
        </w:rPr>
        <w:t>a iránt.</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Amennyiben az érintett megítélése szerint a jogszerű állapot nem állítható helyre, értesítse erről a hatóságot az alábbi elérhetőségeken:</w:t>
      </w:r>
      <w:r w:rsidRPr="00A35493">
        <w:rPr>
          <w:rFonts w:ascii="Arial" w:eastAsia="Times New Roman" w:hAnsi="Arial" w:cs="Arial"/>
          <w:color w:val="111111"/>
          <w:sz w:val="24"/>
          <w:szCs w:val="24"/>
          <w:lang w:eastAsia="hu-HU"/>
        </w:rPr>
        <w:br/>
        <w:t>Nemzeti Adatvédelmi és Információszabadság Hatóság</w:t>
      </w:r>
      <w:r w:rsidRPr="00A35493">
        <w:rPr>
          <w:rFonts w:ascii="Arial" w:eastAsia="Times New Roman" w:hAnsi="Arial" w:cs="Arial"/>
          <w:color w:val="111111"/>
          <w:sz w:val="24"/>
          <w:szCs w:val="24"/>
          <w:lang w:eastAsia="hu-HU"/>
        </w:rPr>
        <w:br/>
        <w:t>Postacím: 1530 Budapest, Pf.: 5.</w:t>
      </w:r>
      <w:r w:rsidRPr="00A35493">
        <w:rPr>
          <w:rFonts w:ascii="Arial" w:eastAsia="Times New Roman" w:hAnsi="Arial" w:cs="Arial"/>
          <w:color w:val="111111"/>
          <w:sz w:val="24"/>
          <w:szCs w:val="24"/>
          <w:lang w:eastAsia="hu-HU"/>
        </w:rPr>
        <w:br/>
        <w:t>Cím: 1125 Budapest, Szilágyi Erzsébet fasor 22/c</w:t>
      </w:r>
      <w:r w:rsidRPr="00A35493">
        <w:rPr>
          <w:rFonts w:ascii="Arial" w:eastAsia="Times New Roman" w:hAnsi="Arial" w:cs="Arial"/>
          <w:color w:val="111111"/>
          <w:sz w:val="24"/>
          <w:szCs w:val="24"/>
          <w:lang w:eastAsia="hu-HU"/>
        </w:rPr>
        <w:br/>
        <w:t>Telefon: +36 (1) 391-1400</w:t>
      </w:r>
      <w:r w:rsidRPr="00A35493">
        <w:rPr>
          <w:rFonts w:ascii="Arial" w:eastAsia="Times New Roman" w:hAnsi="Arial" w:cs="Arial"/>
          <w:color w:val="111111"/>
          <w:sz w:val="24"/>
          <w:szCs w:val="24"/>
          <w:lang w:eastAsia="hu-HU"/>
        </w:rPr>
        <w:br/>
        <w:t>Fax: +36 (1) 391-1410</w:t>
      </w:r>
      <w:r w:rsidRPr="00A35493">
        <w:rPr>
          <w:rFonts w:ascii="Arial" w:eastAsia="Times New Roman" w:hAnsi="Arial" w:cs="Arial"/>
          <w:color w:val="111111"/>
          <w:sz w:val="24"/>
          <w:szCs w:val="24"/>
          <w:lang w:eastAsia="hu-HU"/>
        </w:rPr>
        <w:br/>
        <w:t xml:space="preserve">E-mail: </w:t>
      </w:r>
      <w:proofErr w:type="spellStart"/>
      <w:r w:rsidRPr="00A35493">
        <w:rPr>
          <w:rFonts w:ascii="Arial" w:eastAsia="Times New Roman" w:hAnsi="Arial" w:cs="Arial"/>
          <w:color w:val="111111"/>
          <w:sz w:val="24"/>
          <w:szCs w:val="24"/>
          <w:lang w:eastAsia="hu-HU"/>
        </w:rPr>
        <w:t>ugyfelszolgalat</w:t>
      </w:r>
      <w:proofErr w:type="spellEnd"/>
      <w:r w:rsidRPr="00A35493">
        <w:rPr>
          <w:rFonts w:ascii="Arial" w:eastAsia="Times New Roman" w:hAnsi="Arial" w:cs="Arial"/>
          <w:color w:val="111111"/>
          <w:sz w:val="24"/>
          <w:szCs w:val="24"/>
          <w:lang w:eastAsia="hu-HU"/>
        </w:rPr>
        <w:t xml:space="preserve"> (kukac) naih.hu</w:t>
      </w:r>
      <w:r w:rsidRPr="00A35493">
        <w:rPr>
          <w:rFonts w:ascii="Arial" w:eastAsia="Times New Roman" w:hAnsi="Arial" w:cs="Arial"/>
          <w:color w:val="111111"/>
          <w:sz w:val="24"/>
          <w:szCs w:val="24"/>
          <w:lang w:eastAsia="hu-HU"/>
        </w:rPr>
        <w:br/>
        <w:t>URL https://naih.hu</w:t>
      </w:r>
      <w:r w:rsidRPr="00A35493">
        <w:rPr>
          <w:rFonts w:ascii="Arial" w:eastAsia="Times New Roman" w:hAnsi="Arial" w:cs="Arial"/>
          <w:color w:val="111111"/>
          <w:sz w:val="24"/>
          <w:szCs w:val="24"/>
          <w:lang w:eastAsia="hu-HU"/>
        </w:rPr>
        <w:br/>
        <w:t>koordináták: É 47°30'56''; K 18°59'57''</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w:t>
      </w:r>
    </w:p>
    <w:p w:rsidR="003B1B67" w:rsidRPr="003B1B67" w:rsidRDefault="003B1B67" w:rsidP="00A35493">
      <w:pPr>
        <w:shd w:val="clear" w:color="auto" w:fill="FCFCFC"/>
        <w:spacing w:after="150" w:line="240" w:lineRule="auto"/>
        <w:rPr>
          <w:rFonts w:ascii="Arial" w:eastAsia="Times New Roman" w:hAnsi="Arial" w:cs="Arial"/>
          <w:b/>
          <w:color w:val="111111"/>
          <w:sz w:val="36"/>
          <w:szCs w:val="36"/>
          <w:lang w:eastAsia="hu-HU"/>
        </w:rPr>
      </w:pPr>
      <w:r w:rsidRPr="00A43088">
        <w:rPr>
          <w:rFonts w:ascii="Arial" w:eastAsia="Times New Roman" w:hAnsi="Arial" w:cs="Arial"/>
          <w:b/>
          <w:color w:val="111111"/>
          <w:sz w:val="36"/>
          <w:szCs w:val="36"/>
          <w:highlight w:val="yellow"/>
          <w:lang w:eastAsia="hu-HU"/>
        </w:rPr>
        <w:t>Az adatkezelés alapjául szolgáló jogszabályok</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 </w:t>
      </w:r>
      <w:proofErr w:type="gramStart"/>
      <w:r w:rsidRPr="00A35493">
        <w:rPr>
          <w:rFonts w:ascii="Arial" w:eastAsia="Times New Roman" w:hAnsi="Arial" w:cs="Arial"/>
          <w:color w:val="111111"/>
          <w:sz w:val="24"/>
          <w:szCs w:val="24"/>
          <w:lang w:eastAsia="hu-HU"/>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w:t>
      </w:r>
      <w:r w:rsidRPr="00A35493">
        <w:rPr>
          <w:rFonts w:ascii="Arial" w:eastAsia="Times New Roman" w:hAnsi="Arial" w:cs="Arial"/>
          <w:color w:val="111111"/>
          <w:sz w:val="24"/>
          <w:szCs w:val="24"/>
          <w:lang w:eastAsia="hu-HU"/>
        </w:rPr>
        <w:br/>
        <w:t>- 2011. évi CXII. törvény az információs önrendelkezési jogról és az információszabadságról</w:t>
      </w:r>
      <w:r w:rsidRPr="00A35493">
        <w:rPr>
          <w:rFonts w:ascii="Arial" w:eastAsia="Times New Roman" w:hAnsi="Arial" w:cs="Arial"/>
          <w:color w:val="111111"/>
          <w:sz w:val="24"/>
          <w:szCs w:val="24"/>
          <w:lang w:eastAsia="hu-HU"/>
        </w:rPr>
        <w:br/>
        <w:t>- A köziratokról, a közlevéltárakról és a magánlevéltári anyag védelméről szóló 1995. évi LXVI. törvény</w:t>
      </w:r>
      <w:r w:rsidRPr="00A35493">
        <w:rPr>
          <w:rFonts w:ascii="Arial" w:eastAsia="Times New Roman" w:hAnsi="Arial" w:cs="Arial"/>
          <w:color w:val="111111"/>
          <w:sz w:val="24"/>
          <w:szCs w:val="24"/>
          <w:lang w:eastAsia="hu-HU"/>
        </w:rPr>
        <w:br/>
        <w:t xml:space="preserve">- A közfeladatot ellátó szervek iratkezelésének általános követelményeiről szóló </w:t>
      </w:r>
      <w:r w:rsidRPr="00A35493">
        <w:rPr>
          <w:rFonts w:ascii="Arial" w:eastAsia="Times New Roman" w:hAnsi="Arial" w:cs="Arial"/>
          <w:color w:val="111111"/>
          <w:sz w:val="24"/>
          <w:szCs w:val="24"/>
          <w:lang w:eastAsia="hu-HU"/>
        </w:rPr>
        <w:lastRenderedPageBreak/>
        <w:t>335/2005.</w:t>
      </w:r>
      <w:proofErr w:type="gramEnd"/>
      <w:r w:rsidRPr="00A35493">
        <w:rPr>
          <w:rFonts w:ascii="Arial" w:eastAsia="Times New Roman" w:hAnsi="Arial" w:cs="Arial"/>
          <w:color w:val="111111"/>
          <w:sz w:val="24"/>
          <w:szCs w:val="24"/>
          <w:lang w:eastAsia="hu-HU"/>
        </w:rPr>
        <w:t xml:space="preserve"> (XII. 29.) Korm. rendelet</w:t>
      </w:r>
      <w:r w:rsidRPr="00A35493">
        <w:rPr>
          <w:rFonts w:ascii="Arial" w:eastAsia="Times New Roman" w:hAnsi="Arial" w:cs="Arial"/>
          <w:color w:val="111111"/>
          <w:sz w:val="24"/>
          <w:szCs w:val="24"/>
          <w:lang w:eastAsia="hu-HU"/>
        </w:rPr>
        <w:br/>
        <w:t>- 2001. évi CVIII. törvény az elektronikus kereskedelmi szolgáltatások, valamint az információs társadalommal összefüggő szolgáltatások egyes kérdéseiről</w:t>
      </w:r>
      <w:r w:rsidRPr="00A35493">
        <w:rPr>
          <w:rFonts w:ascii="Arial" w:eastAsia="Times New Roman" w:hAnsi="Arial" w:cs="Arial"/>
          <w:color w:val="111111"/>
          <w:sz w:val="24"/>
          <w:szCs w:val="24"/>
          <w:lang w:eastAsia="hu-HU"/>
        </w:rPr>
        <w:br/>
        <w:t>- 2003. évi C. törvény az elektronikus hírközlésről</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w:t>
      </w:r>
    </w:p>
    <w:p w:rsidR="003B1B67" w:rsidRPr="003B1B67" w:rsidRDefault="003B1B67" w:rsidP="00A35493">
      <w:pPr>
        <w:shd w:val="clear" w:color="auto" w:fill="FCFCFC"/>
        <w:spacing w:after="150" w:line="240" w:lineRule="auto"/>
        <w:rPr>
          <w:rFonts w:ascii="Arial" w:eastAsia="Times New Roman" w:hAnsi="Arial" w:cs="Arial"/>
          <w:b/>
          <w:color w:val="111111"/>
          <w:sz w:val="36"/>
          <w:szCs w:val="36"/>
          <w:lang w:eastAsia="hu-HU"/>
        </w:rPr>
      </w:pPr>
      <w:r w:rsidRPr="00A43088">
        <w:rPr>
          <w:rFonts w:ascii="Arial" w:eastAsia="Times New Roman" w:hAnsi="Arial" w:cs="Arial"/>
          <w:b/>
          <w:color w:val="111111"/>
          <w:sz w:val="36"/>
          <w:szCs w:val="36"/>
          <w:highlight w:val="yellow"/>
          <w:lang w:eastAsia="hu-HU"/>
        </w:rPr>
        <w:t>Vegyes rendelkezések</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A jelen adatkezelési tájékoztatóban meghatározott körben továbbított adatok tekintetében az adatfeldolgozók, akik az </w:t>
      </w:r>
      <w:proofErr w:type="spellStart"/>
      <w:r w:rsidR="003B1B67">
        <w:rPr>
          <w:rFonts w:ascii="Arial" w:eastAsia="Times New Roman" w:hAnsi="Arial" w:cs="Arial"/>
          <w:color w:val="111111"/>
          <w:sz w:val="24"/>
          <w:szCs w:val="24"/>
          <w:lang w:eastAsia="hu-HU"/>
        </w:rPr>
        <w:t>Mmovarkki</w:t>
      </w:r>
      <w:proofErr w:type="spellEnd"/>
      <w:r w:rsidR="003B1B67" w:rsidRPr="00A35493">
        <w:rPr>
          <w:rFonts w:ascii="Arial" w:eastAsia="Times New Roman" w:hAnsi="Arial" w:cs="Arial"/>
          <w:color w:val="111111"/>
          <w:sz w:val="24"/>
          <w:szCs w:val="24"/>
          <w:lang w:eastAsia="hu-HU"/>
        </w:rPr>
        <w:t xml:space="preserve"> </w:t>
      </w:r>
      <w:r w:rsidRPr="00A35493">
        <w:rPr>
          <w:rFonts w:ascii="Arial" w:eastAsia="Times New Roman" w:hAnsi="Arial" w:cs="Arial"/>
          <w:color w:val="111111"/>
          <w:sz w:val="24"/>
          <w:szCs w:val="24"/>
          <w:lang w:eastAsia="hu-HU"/>
        </w:rPr>
        <w:t>érdekében általuk végzett személyes adatkezelésért önállóan tartoznak felelősséggel.</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A jelen adatkezelési tájékoztató 2020. december 15. napjától visszavonásig hatályos.</w:t>
      </w:r>
    </w:p>
    <w:p w:rsidR="00A35493" w:rsidRPr="00A35493" w:rsidRDefault="00A35493" w:rsidP="00A35493">
      <w:pPr>
        <w:shd w:val="clear" w:color="auto" w:fill="FCFCFC"/>
        <w:spacing w:after="150" w:line="240" w:lineRule="auto"/>
        <w:rPr>
          <w:rFonts w:ascii="Arial" w:eastAsia="Times New Roman" w:hAnsi="Arial" w:cs="Arial"/>
          <w:color w:val="111111"/>
          <w:sz w:val="24"/>
          <w:szCs w:val="24"/>
          <w:lang w:eastAsia="hu-HU"/>
        </w:rPr>
      </w:pPr>
      <w:r w:rsidRPr="00A35493">
        <w:rPr>
          <w:rFonts w:ascii="Arial" w:eastAsia="Times New Roman" w:hAnsi="Arial" w:cs="Arial"/>
          <w:color w:val="111111"/>
          <w:sz w:val="24"/>
          <w:szCs w:val="24"/>
          <w:lang w:eastAsia="hu-HU"/>
        </w:rPr>
        <w:t xml:space="preserve">Az </w:t>
      </w:r>
      <w:proofErr w:type="spellStart"/>
      <w:r w:rsidR="003B1B67">
        <w:rPr>
          <w:rFonts w:ascii="Arial" w:eastAsia="Times New Roman" w:hAnsi="Arial" w:cs="Arial"/>
          <w:color w:val="111111"/>
          <w:sz w:val="24"/>
          <w:szCs w:val="24"/>
          <w:lang w:eastAsia="hu-HU"/>
        </w:rPr>
        <w:t>Mmovarkki</w:t>
      </w:r>
      <w:proofErr w:type="spellEnd"/>
      <w:r w:rsidRPr="00A35493">
        <w:rPr>
          <w:rFonts w:ascii="Arial" w:eastAsia="Times New Roman" w:hAnsi="Arial" w:cs="Arial"/>
          <w:color w:val="111111"/>
          <w:sz w:val="24"/>
          <w:szCs w:val="24"/>
          <w:lang w:eastAsia="hu-HU"/>
        </w:rPr>
        <w:t xml:space="preserve"> fenntartja a jogot, hogy jelen adatkezelési tájékoztatót az érintettek előzetes értesítése mellett egyoldalúan, bármikor módosítsa. Az érintettek tájékoztatása az https://akelakutyaiskola.hu/ oldalon elhelyezett hirdetmény útján történik a módosítást megelőző legalább nyolc naptári nappal.</w:t>
      </w:r>
    </w:p>
    <w:p w:rsidR="005F6D13" w:rsidRDefault="005F6D13"/>
    <w:sectPr w:rsidR="005F6D13" w:rsidSect="005F6D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77047"/>
    <w:multiLevelType w:val="multilevel"/>
    <w:tmpl w:val="5DC4A5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5493"/>
    <w:rsid w:val="0018152F"/>
    <w:rsid w:val="001E7429"/>
    <w:rsid w:val="003B1B67"/>
    <w:rsid w:val="003C02B1"/>
    <w:rsid w:val="00531331"/>
    <w:rsid w:val="005F6D13"/>
    <w:rsid w:val="0064670D"/>
    <w:rsid w:val="006A37F0"/>
    <w:rsid w:val="008432D8"/>
    <w:rsid w:val="00843776"/>
    <w:rsid w:val="00A35493"/>
    <w:rsid w:val="00A43088"/>
    <w:rsid w:val="00C50819"/>
    <w:rsid w:val="00C64E8D"/>
    <w:rsid w:val="00CB00A3"/>
    <w:rsid w:val="00D95B3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F6D13"/>
  </w:style>
  <w:style w:type="paragraph" w:styleId="Cmsor1">
    <w:name w:val="heading 1"/>
    <w:basedOn w:val="Norml"/>
    <w:link w:val="Cmsor1Char"/>
    <w:uiPriority w:val="9"/>
    <w:qFormat/>
    <w:rsid w:val="00A354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3">
    <w:name w:val="heading 3"/>
    <w:basedOn w:val="Norml"/>
    <w:link w:val="Cmsor3Char"/>
    <w:uiPriority w:val="9"/>
    <w:qFormat/>
    <w:rsid w:val="00A35493"/>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35493"/>
    <w:rPr>
      <w:rFonts w:ascii="Times New Roman" w:eastAsia="Times New Roman" w:hAnsi="Times New Roman" w:cs="Times New Roman"/>
      <w:b/>
      <w:bCs/>
      <w:kern w:val="36"/>
      <w:sz w:val="48"/>
      <w:szCs w:val="48"/>
      <w:lang w:eastAsia="hu-HU"/>
    </w:rPr>
  </w:style>
  <w:style w:type="character" w:customStyle="1" w:styleId="Cmsor3Char">
    <w:name w:val="Címsor 3 Char"/>
    <w:basedOn w:val="Bekezdsalapbettpusa"/>
    <w:link w:val="Cmsor3"/>
    <w:uiPriority w:val="9"/>
    <w:rsid w:val="00A35493"/>
    <w:rPr>
      <w:rFonts w:ascii="Times New Roman" w:eastAsia="Times New Roman" w:hAnsi="Times New Roman" w:cs="Times New Roman"/>
      <w:b/>
      <w:bCs/>
      <w:sz w:val="27"/>
      <w:szCs w:val="27"/>
      <w:lang w:eastAsia="hu-HU"/>
    </w:rPr>
  </w:style>
  <w:style w:type="character" w:styleId="Hiperhivatkozs">
    <w:name w:val="Hyperlink"/>
    <w:basedOn w:val="Bekezdsalapbettpusa"/>
    <w:uiPriority w:val="99"/>
    <w:unhideWhenUsed/>
    <w:rsid w:val="00A35493"/>
    <w:rPr>
      <w:color w:val="0000FF"/>
      <w:u w:val="single"/>
    </w:rPr>
  </w:style>
  <w:style w:type="paragraph" w:styleId="NormlWeb">
    <w:name w:val="Normal (Web)"/>
    <w:basedOn w:val="Norml"/>
    <w:uiPriority w:val="99"/>
    <w:semiHidden/>
    <w:unhideWhenUsed/>
    <w:rsid w:val="00A3549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35493"/>
    <w:rPr>
      <w:b/>
      <w:bCs/>
    </w:rPr>
  </w:style>
</w:styles>
</file>

<file path=word/webSettings.xml><?xml version="1.0" encoding="utf-8"?>
<w:webSettings xmlns:r="http://schemas.openxmlformats.org/officeDocument/2006/relationships" xmlns:w="http://schemas.openxmlformats.org/wordprocessingml/2006/main">
  <w:divs>
    <w:div w:id="2059741201">
      <w:bodyDiv w:val="1"/>
      <w:marLeft w:val="0"/>
      <w:marRight w:val="0"/>
      <w:marTop w:val="0"/>
      <w:marBottom w:val="0"/>
      <w:divBdr>
        <w:top w:val="none" w:sz="0" w:space="0" w:color="auto"/>
        <w:left w:val="none" w:sz="0" w:space="0" w:color="auto"/>
        <w:bottom w:val="none" w:sz="0" w:space="0" w:color="auto"/>
        <w:right w:val="none" w:sz="0" w:space="0" w:color="auto"/>
      </w:divBdr>
      <w:divsChild>
        <w:div w:id="130486297">
          <w:marLeft w:val="0"/>
          <w:marRight w:val="0"/>
          <w:marTop w:val="0"/>
          <w:marBottom w:val="0"/>
          <w:divBdr>
            <w:top w:val="none" w:sz="0" w:space="0" w:color="auto"/>
            <w:left w:val="none" w:sz="0" w:space="0" w:color="auto"/>
            <w:bottom w:val="none" w:sz="0" w:space="0" w:color="auto"/>
            <w:right w:val="none" w:sz="0" w:space="0" w:color="auto"/>
          </w:divBdr>
          <w:divsChild>
            <w:div w:id="919027076">
              <w:marLeft w:val="0"/>
              <w:marRight w:val="0"/>
              <w:marTop w:val="0"/>
              <w:marBottom w:val="0"/>
              <w:divBdr>
                <w:top w:val="none" w:sz="0" w:space="0" w:color="auto"/>
                <w:left w:val="none" w:sz="0" w:space="0" w:color="auto"/>
                <w:bottom w:val="none" w:sz="0" w:space="0" w:color="auto"/>
                <w:right w:val="none" w:sz="0" w:space="0" w:color="auto"/>
              </w:divBdr>
              <w:divsChild>
                <w:div w:id="1488201629">
                  <w:marLeft w:val="0"/>
                  <w:marRight w:val="0"/>
                  <w:marTop w:val="0"/>
                  <w:marBottom w:val="0"/>
                  <w:divBdr>
                    <w:top w:val="none" w:sz="0" w:space="0" w:color="auto"/>
                    <w:left w:val="none" w:sz="0" w:space="0" w:color="auto"/>
                    <w:bottom w:val="none" w:sz="0" w:space="0" w:color="auto"/>
                    <w:right w:val="none" w:sz="0" w:space="0" w:color="auto"/>
                  </w:divBdr>
                  <w:divsChild>
                    <w:div w:id="1837957763">
                      <w:marLeft w:val="0"/>
                      <w:marRight w:val="0"/>
                      <w:marTop w:val="0"/>
                      <w:marBottom w:val="0"/>
                      <w:divBdr>
                        <w:top w:val="none" w:sz="0" w:space="0" w:color="auto"/>
                        <w:left w:val="none" w:sz="0" w:space="0" w:color="auto"/>
                        <w:bottom w:val="none" w:sz="0" w:space="0" w:color="auto"/>
                        <w:right w:val="none" w:sz="0" w:space="0" w:color="auto"/>
                      </w:divBdr>
                      <w:divsChild>
                        <w:div w:id="1312521911">
                          <w:marLeft w:val="0"/>
                          <w:marRight w:val="0"/>
                          <w:marTop w:val="0"/>
                          <w:marBottom w:val="0"/>
                          <w:divBdr>
                            <w:top w:val="none" w:sz="0" w:space="0" w:color="auto"/>
                            <w:left w:val="none" w:sz="0" w:space="0" w:color="auto"/>
                            <w:bottom w:val="none" w:sz="0" w:space="0" w:color="auto"/>
                            <w:right w:val="none" w:sz="0" w:space="0" w:color="auto"/>
                          </w:divBdr>
                          <w:divsChild>
                            <w:div w:id="945960786">
                              <w:marLeft w:val="0"/>
                              <w:marRight w:val="0"/>
                              <w:marTop w:val="0"/>
                              <w:marBottom w:val="0"/>
                              <w:divBdr>
                                <w:top w:val="none" w:sz="0" w:space="0" w:color="auto"/>
                                <w:left w:val="none" w:sz="0" w:space="0" w:color="auto"/>
                                <w:bottom w:val="none" w:sz="0" w:space="0" w:color="auto"/>
                                <w:right w:val="none" w:sz="0" w:space="0" w:color="auto"/>
                              </w:divBdr>
                              <w:divsChild>
                                <w:div w:id="1174537978">
                                  <w:marLeft w:val="0"/>
                                  <w:marRight w:val="0"/>
                                  <w:marTop w:val="0"/>
                                  <w:marBottom w:val="0"/>
                                  <w:divBdr>
                                    <w:top w:val="none" w:sz="0" w:space="0" w:color="auto"/>
                                    <w:left w:val="none" w:sz="0" w:space="0" w:color="auto"/>
                                    <w:bottom w:val="none" w:sz="0" w:space="0" w:color="auto"/>
                                    <w:right w:val="none" w:sz="0" w:space="0" w:color="auto"/>
                                  </w:divBdr>
                                  <w:divsChild>
                                    <w:div w:id="15264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movarkk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2776</Words>
  <Characters>19162</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Jutka</dc:creator>
  <cp:lastModifiedBy>Jutka</cp:lastModifiedBy>
  <cp:revision>3</cp:revision>
  <dcterms:created xsi:type="dcterms:W3CDTF">2021-05-29T15:33:00Z</dcterms:created>
  <dcterms:modified xsi:type="dcterms:W3CDTF">2021-05-29T21:28:00Z</dcterms:modified>
</cp:coreProperties>
</file>